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CD37E" w14:textId="77777777" w:rsidR="009B452F" w:rsidRPr="00C21871" w:rsidRDefault="001E5EED" w:rsidP="00F03F55">
      <w:pPr>
        <w:rPr>
          <w:rFonts w:ascii="Arial" w:hAnsi="Arial" w:cs="Arial"/>
          <w:sz w:val="20"/>
          <w:szCs w:val="20"/>
        </w:rPr>
      </w:pPr>
      <w:r w:rsidRPr="00C21871">
        <w:rPr>
          <w:rFonts w:ascii="Arial" w:hAnsi="Arial" w:cs="Arial"/>
          <w:b/>
          <w:noProof/>
          <w:color w:val="000000" w:themeColor="text1"/>
          <w:lang w:eastAsia="nl-NL"/>
        </w:rPr>
        <mc:AlternateContent>
          <mc:Choice Requires="wps">
            <w:drawing>
              <wp:anchor distT="0" distB="0" distL="114300" distR="114300" simplePos="0" relativeHeight="251661312" behindDoc="0" locked="0" layoutInCell="1" allowOverlap="1" wp14:anchorId="2EFCD434" wp14:editId="2EFCD435">
                <wp:simplePos x="0" y="0"/>
                <wp:positionH relativeFrom="column">
                  <wp:posOffset>-13335</wp:posOffset>
                </wp:positionH>
                <wp:positionV relativeFrom="paragraph">
                  <wp:posOffset>696374</wp:posOffset>
                </wp:positionV>
                <wp:extent cx="6155897" cy="0"/>
                <wp:effectExtent l="0" t="0" r="16510" b="19050"/>
                <wp:wrapNone/>
                <wp:docPr id="2" name="Rechte verbindingslijn 2"/>
                <wp:cNvGraphicFramePr/>
                <a:graphic xmlns:a="http://schemas.openxmlformats.org/drawingml/2006/main">
                  <a:graphicData uri="http://schemas.microsoft.com/office/word/2010/wordprocessingShape">
                    <wps:wsp>
                      <wps:cNvCnPr/>
                      <wps:spPr>
                        <a:xfrm>
                          <a:off x="0" y="0"/>
                          <a:ext cx="6155897" cy="0"/>
                        </a:xfrm>
                        <a:prstGeom prst="line">
                          <a:avLst/>
                        </a:prstGeom>
                        <a:noFill/>
                        <a:ln w="158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4A1DC4" id="Rechte verbindingslijn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54.85pt" to="483.6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" strokecolor="#7f7f7f" strokeweight="1.25pt"/>
            </w:pict>
          </mc:Fallback>
        </mc:AlternateContent>
      </w:r>
    </w:p>
    <w:p w14:paraId="2EFCD37F" w14:textId="77777777" w:rsidR="0039286A" w:rsidRDefault="0039286A" w:rsidP="00C06FDA">
      <w:pPr>
        <w:spacing w:after="0" w:line="240" w:lineRule="auto"/>
        <w:rPr>
          <w:rFonts w:ascii="Arial" w:hAnsi="Arial" w:cs="Arial"/>
          <w:b/>
          <w:sz w:val="20"/>
          <w:szCs w:val="20"/>
        </w:rPr>
      </w:pPr>
    </w:p>
    <w:p w14:paraId="2EFCD380" w14:textId="77777777" w:rsidR="0039286A" w:rsidRPr="009C33EE" w:rsidRDefault="009C33EE" w:rsidP="00C06FDA">
      <w:pPr>
        <w:spacing w:after="0" w:line="240" w:lineRule="auto"/>
        <w:rPr>
          <w:rFonts w:ascii="Arial" w:hAnsi="Arial" w:cs="Arial"/>
          <w:b/>
          <w:sz w:val="32"/>
          <w:szCs w:val="32"/>
        </w:rPr>
      </w:pPr>
      <w:r w:rsidRPr="009C33EE">
        <w:rPr>
          <w:rFonts w:ascii="Arial" w:hAnsi="Arial" w:cs="Arial"/>
          <w:b/>
          <w:sz w:val="32"/>
          <w:szCs w:val="32"/>
        </w:rPr>
        <w:t>Achterbeenbescherming</w:t>
      </w:r>
    </w:p>
    <w:p w14:paraId="2EFCD381" w14:textId="77777777" w:rsidR="0039286A" w:rsidRDefault="0039286A" w:rsidP="00C06FDA">
      <w:pPr>
        <w:spacing w:after="0" w:line="240" w:lineRule="auto"/>
        <w:rPr>
          <w:rFonts w:ascii="Arial" w:hAnsi="Arial" w:cs="Arial"/>
          <w:sz w:val="20"/>
          <w:szCs w:val="20"/>
        </w:rPr>
      </w:pPr>
    </w:p>
    <w:p w14:paraId="2EFCD382" w14:textId="77777777" w:rsidR="00C97B7F" w:rsidRPr="00C97B7F" w:rsidRDefault="00C97B7F" w:rsidP="00C97B7F">
      <w:pPr>
        <w:spacing w:after="0" w:line="240" w:lineRule="auto"/>
        <w:rPr>
          <w:rFonts w:ascii="Arial" w:hAnsi="Arial" w:cs="Arial"/>
          <w:b/>
          <w:color w:val="F79646" w:themeColor="accent6"/>
        </w:rPr>
      </w:pPr>
      <w:r w:rsidRPr="00C97B7F">
        <w:rPr>
          <w:rFonts w:ascii="Arial" w:hAnsi="Arial" w:cs="Arial"/>
          <w:b/>
          <w:color w:val="F79646" w:themeColor="accent6"/>
        </w:rPr>
        <w:t>Algemeen</w:t>
      </w:r>
    </w:p>
    <w:p w14:paraId="2EFCD383" w14:textId="4B0CBECB" w:rsidR="00C97B7F" w:rsidRPr="00C97B7F" w:rsidRDefault="009C33EE" w:rsidP="00C97B7F">
      <w:pPr>
        <w:spacing w:after="0" w:line="240" w:lineRule="auto"/>
        <w:rPr>
          <w:rFonts w:ascii="Arial" w:hAnsi="Arial" w:cs="Arial"/>
        </w:rPr>
      </w:pPr>
      <w:r w:rsidRPr="009C33EE">
        <w:rPr>
          <w:rFonts w:ascii="Arial" w:hAnsi="Arial" w:cs="Arial"/>
        </w:rPr>
        <w:t>Deze memo moet gezien worden als een visuele aanvulling op de</w:t>
      </w:r>
      <w:r w:rsidR="00CB1A88">
        <w:rPr>
          <w:rFonts w:ascii="Arial" w:hAnsi="Arial" w:cs="Arial"/>
        </w:rPr>
        <w:t xml:space="preserve"> bestaande</w:t>
      </w:r>
      <w:r w:rsidRPr="009C33EE">
        <w:rPr>
          <w:rFonts w:ascii="Arial" w:hAnsi="Arial" w:cs="Arial"/>
        </w:rPr>
        <w:t xml:space="preserve"> regelgevin</w:t>
      </w:r>
      <w:r w:rsidR="00654929">
        <w:rPr>
          <w:rFonts w:ascii="Arial" w:hAnsi="Arial" w:cs="Arial"/>
        </w:rPr>
        <w:t>g omtrent achterbeenbescherming zoals omschreven en gepubliceerd in de KNHS harnachementsgids</w:t>
      </w:r>
      <w:r w:rsidR="00C97B7F" w:rsidRPr="00C97B7F">
        <w:rPr>
          <w:rFonts w:ascii="Arial" w:hAnsi="Arial" w:cs="Arial"/>
        </w:rPr>
        <w:t>.</w:t>
      </w:r>
      <w:r w:rsidR="00AF7215">
        <w:rPr>
          <w:rFonts w:ascii="Arial" w:hAnsi="Arial" w:cs="Arial"/>
        </w:rPr>
        <w:t xml:space="preserve"> </w:t>
      </w:r>
      <w:r w:rsidR="00654929">
        <w:rPr>
          <w:rFonts w:ascii="Arial" w:hAnsi="Arial" w:cs="Arial"/>
        </w:rPr>
        <w:t xml:space="preserve">Welke </w:t>
      </w:r>
      <w:hyperlink r:id="rId11" w:history="1">
        <w:r w:rsidR="00654929" w:rsidRPr="00CC427E">
          <w:rPr>
            <w:rStyle w:val="Hyperlink"/>
            <w:rFonts w:ascii="Arial" w:hAnsi="Arial" w:cs="Arial"/>
          </w:rPr>
          <w:t>hier</w:t>
        </w:r>
      </w:hyperlink>
      <w:r w:rsidR="00654929">
        <w:rPr>
          <w:rFonts w:ascii="Arial" w:hAnsi="Arial" w:cs="Arial"/>
        </w:rPr>
        <w:t xml:space="preserve"> te vinden is. </w:t>
      </w:r>
    </w:p>
    <w:p w14:paraId="2EFCD384" w14:textId="77777777" w:rsidR="009C33EE" w:rsidRDefault="009C33EE" w:rsidP="00C97B7F">
      <w:pPr>
        <w:spacing w:after="0" w:line="240" w:lineRule="auto"/>
        <w:rPr>
          <w:rFonts w:ascii="Arial" w:hAnsi="Arial" w:cs="Arial"/>
          <w:sz w:val="20"/>
          <w:szCs w:val="20"/>
        </w:rPr>
      </w:pPr>
    </w:p>
    <w:p w14:paraId="2EFCD385" w14:textId="1A8B30A2" w:rsidR="009C33EE" w:rsidRPr="009C33EE" w:rsidRDefault="009C33EE" w:rsidP="00C97B7F">
      <w:pPr>
        <w:spacing w:after="0" w:line="240" w:lineRule="auto"/>
        <w:rPr>
          <w:rFonts w:ascii="Arial" w:hAnsi="Arial" w:cs="Arial"/>
          <w:b/>
          <w:color w:val="F79646" w:themeColor="accent6"/>
        </w:rPr>
      </w:pPr>
      <w:r w:rsidRPr="009C33EE">
        <w:rPr>
          <w:rFonts w:ascii="Arial" w:hAnsi="Arial" w:cs="Arial"/>
          <w:b/>
          <w:color w:val="F79646" w:themeColor="accent6"/>
        </w:rPr>
        <w:t>Jonge paardenrubrieken springen</w:t>
      </w:r>
      <w:r w:rsidR="007711CA">
        <w:rPr>
          <w:rFonts w:ascii="Arial" w:hAnsi="Arial" w:cs="Arial"/>
          <w:b/>
          <w:color w:val="F79646" w:themeColor="accent6"/>
        </w:rPr>
        <w:t xml:space="preserve"> </w:t>
      </w:r>
      <w:r w:rsidR="007711CA">
        <w:rPr>
          <w:rFonts w:ascii="Arial" w:hAnsi="Arial" w:cs="Arial"/>
          <w:b/>
          <w:color w:val="F79646" w:themeColor="accent6"/>
        </w:rPr>
        <w:t>(artikel 281)</w:t>
      </w:r>
      <w:r w:rsidR="007711CA" w:rsidRPr="009C33EE">
        <w:rPr>
          <w:rFonts w:ascii="Arial" w:hAnsi="Arial" w:cs="Arial"/>
          <w:b/>
          <w:color w:val="F79646" w:themeColor="accent6"/>
        </w:rPr>
        <w:t>:</w:t>
      </w:r>
    </w:p>
    <w:p w14:paraId="76556B4B" w14:textId="664CD450" w:rsidR="00123DD0" w:rsidRDefault="00123DD0" w:rsidP="00123DD0">
      <w:pPr>
        <w:spacing w:after="0" w:line="240" w:lineRule="auto"/>
        <w:rPr>
          <w:rFonts w:ascii="Arial" w:hAnsi="Arial" w:cs="Arial"/>
        </w:rPr>
      </w:pPr>
      <w:r w:rsidRPr="00123DD0">
        <w:rPr>
          <w:rFonts w:ascii="Arial" w:hAnsi="Arial" w:cs="Arial"/>
        </w:rPr>
        <w:t>Wanneer het doel is het beoordelen van de natuurlijke aanleg dan is het gebruik van strijklappen, bandages o.i.d. om de achterbenen niet toegestaan</w:t>
      </w:r>
      <w:r w:rsidR="0060621F">
        <w:rPr>
          <w:rFonts w:ascii="Arial" w:hAnsi="Arial" w:cs="Arial"/>
        </w:rPr>
        <w:t>.</w:t>
      </w:r>
    </w:p>
    <w:p w14:paraId="501B9CD7" w14:textId="77777777" w:rsidR="009770C7" w:rsidRPr="009770C7" w:rsidRDefault="009770C7" w:rsidP="009770C7">
      <w:pPr>
        <w:spacing w:after="0" w:line="240" w:lineRule="auto"/>
        <w:rPr>
          <w:rFonts w:ascii="Arial" w:hAnsi="Arial" w:cs="Arial"/>
          <w:bCs/>
        </w:rPr>
      </w:pPr>
      <w:r w:rsidRPr="009770C7">
        <w:rPr>
          <w:rFonts w:ascii="Arial" w:hAnsi="Arial" w:cs="Arial"/>
          <w:bCs/>
        </w:rPr>
        <w:t xml:space="preserve">Voor de overige jonge paardenrubrieken moet achterbeenbescherming aan de </w:t>
      </w:r>
    </w:p>
    <w:p w14:paraId="4E5CD64C" w14:textId="77777777" w:rsidR="009770C7" w:rsidRPr="009770C7" w:rsidRDefault="009770C7" w:rsidP="009770C7">
      <w:pPr>
        <w:spacing w:after="0" w:line="240" w:lineRule="auto"/>
        <w:rPr>
          <w:rFonts w:ascii="Arial" w:hAnsi="Arial" w:cs="Arial"/>
          <w:b/>
        </w:rPr>
      </w:pPr>
      <w:r w:rsidRPr="009770C7">
        <w:rPr>
          <w:rFonts w:ascii="Arial" w:hAnsi="Arial" w:cs="Arial"/>
          <w:bCs/>
        </w:rPr>
        <w:t>volgende eisen voldoen</w:t>
      </w:r>
      <w:r w:rsidRPr="009770C7">
        <w:rPr>
          <w:rFonts w:ascii="Arial" w:hAnsi="Arial" w:cs="Arial"/>
          <w:b/>
        </w:rPr>
        <w:t>:</w:t>
      </w:r>
    </w:p>
    <w:p w14:paraId="5A95F48E" w14:textId="77777777" w:rsidR="009770C7" w:rsidRPr="009770C7" w:rsidRDefault="009770C7" w:rsidP="009770C7">
      <w:pPr>
        <w:spacing w:after="0" w:line="240" w:lineRule="auto"/>
        <w:rPr>
          <w:rFonts w:ascii="Arial" w:hAnsi="Arial" w:cs="Arial"/>
        </w:rPr>
      </w:pPr>
    </w:p>
    <w:p w14:paraId="2EFCD388" w14:textId="77777777" w:rsidR="00B35E54" w:rsidRPr="009C33EE" w:rsidRDefault="0098119F" w:rsidP="00C97B7F">
      <w:pPr>
        <w:numPr>
          <w:ilvl w:val="0"/>
          <w:numId w:val="27"/>
        </w:numPr>
        <w:spacing w:after="0" w:line="240" w:lineRule="auto"/>
        <w:rPr>
          <w:rFonts w:ascii="Arial" w:hAnsi="Arial" w:cs="Arial"/>
        </w:rPr>
      </w:pPr>
      <w:r w:rsidRPr="009C33EE">
        <w:rPr>
          <w:rFonts w:ascii="Arial" w:hAnsi="Arial" w:cs="Arial"/>
        </w:rPr>
        <w:t>Het ronde beschermende gedeelte is aan de binnenzijde van de kogel geplaatst.</w:t>
      </w:r>
    </w:p>
    <w:p w14:paraId="2EFCD389" w14:textId="77777777" w:rsidR="00B35E54" w:rsidRPr="009C33EE" w:rsidRDefault="0098119F" w:rsidP="00C97B7F">
      <w:pPr>
        <w:numPr>
          <w:ilvl w:val="0"/>
          <w:numId w:val="27"/>
        </w:numPr>
        <w:spacing w:after="0" w:line="240" w:lineRule="auto"/>
        <w:rPr>
          <w:rFonts w:ascii="Arial" w:hAnsi="Arial" w:cs="Arial"/>
        </w:rPr>
      </w:pPr>
      <w:r w:rsidRPr="009C33EE">
        <w:rPr>
          <w:rFonts w:ascii="Arial" w:hAnsi="Arial" w:cs="Arial"/>
        </w:rPr>
        <w:t>Pinsluitingen of clips zijn niet toegestaan.</w:t>
      </w:r>
    </w:p>
    <w:p w14:paraId="2EFCD38A" w14:textId="77777777" w:rsidR="00B35E54" w:rsidRDefault="0098119F" w:rsidP="00C97B7F">
      <w:pPr>
        <w:numPr>
          <w:ilvl w:val="0"/>
          <w:numId w:val="27"/>
        </w:numPr>
        <w:spacing w:after="0" w:line="240" w:lineRule="auto"/>
        <w:rPr>
          <w:rFonts w:ascii="Arial" w:hAnsi="Arial" w:cs="Arial"/>
        </w:rPr>
      </w:pPr>
      <w:r w:rsidRPr="009C33EE">
        <w:rPr>
          <w:rFonts w:ascii="Arial" w:hAnsi="Arial" w:cs="Arial"/>
        </w:rPr>
        <w:t>Alleen niet-elastische klittenbandsluiting is toegestaan.*</w:t>
      </w:r>
    </w:p>
    <w:p w14:paraId="4FAC4800" w14:textId="77777777" w:rsidR="00F311F4" w:rsidRPr="00F311F4" w:rsidRDefault="00F311F4" w:rsidP="00F311F4">
      <w:pPr>
        <w:numPr>
          <w:ilvl w:val="0"/>
          <w:numId w:val="27"/>
        </w:numPr>
        <w:spacing w:after="0" w:line="240" w:lineRule="auto"/>
        <w:rPr>
          <w:rFonts w:ascii="Arial" w:hAnsi="Arial" w:cs="Arial"/>
        </w:rPr>
      </w:pPr>
      <w:r w:rsidRPr="00F311F4">
        <w:rPr>
          <w:rFonts w:ascii="Arial" w:hAnsi="Arial" w:cs="Arial"/>
        </w:rPr>
        <w:t xml:space="preserve">Het maximale gewicht van de totale beenbescherming is 500 gram per been. </w:t>
      </w:r>
    </w:p>
    <w:p w14:paraId="1F52F4F4" w14:textId="330BC146" w:rsidR="00F311F4" w:rsidRPr="00F311F4" w:rsidRDefault="00F311F4" w:rsidP="00035A3B">
      <w:pPr>
        <w:spacing w:after="0" w:line="240" w:lineRule="auto"/>
        <w:ind w:left="720"/>
        <w:rPr>
          <w:rFonts w:ascii="Arial" w:hAnsi="Arial" w:cs="Arial"/>
        </w:rPr>
      </w:pPr>
      <w:r w:rsidRPr="00F311F4">
        <w:rPr>
          <w:rFonts w:ascii="Arial" w:hAnsi="Arial" w:cs="Arial"/>
        </w:rPr>
        <w:t>(excl. hoefijzer of hoefschoen)</w:t>
      </w:r>
    </w:p>
    <w:p w14:paraId="2EFCD38B" w14:textId="77777777" w:rsidR="00B35E54" w:rsidRPr="009C33EE" w:rsidRDefault="0098119F" w:rsidP="00C97B7F">
      <w:pPr>
        <w:numPr>
          <w:ilvl w:val="0"/>
          <w:numId w:val="27"/>
        </w:numPr>
        <w:spacing w:after="0" w:line="240" w:lineRule="auto"/>
        <w:rPr>
          <w:rFonts w:ascii="Arial" w:hAnsi="Arial" w:cs="Arial"/>
        </w:rPr>
      </w:pPr>
      <w:r w:rsidRPr="009C33EE">
        <w:rPr>
          <w:rFonts w:ascii="Arial" w:hAnsi="Arial" w:cs="Arial"/>
        </w:rPr>
        <w:t>De breedte van de sluiting moet minimaal 5 cm zijn.</w:t>
      </w:r>
    </w:p>
    <w:p w14:paraId="2EFCD38C" w14:textId="77777777" w:rsidR="00B35E54" w:rsidRDefault="0098119F" w:rsidP="00C97B7F">
      <w:pPr>
        <w:numPr>
          <w:ilvl w:val="0"/>
          <w:numId w:val="27"/>
        </w:numPr>
        <w:spacing w:after="0" w:line="240" w:lineRule="auto"/>
        <w:rPr>
          <w:rFonts w:ascii="Arial" w:hAnsi="Arial" w:cs="Arial"/>
        </w:rPr>
      </w:pPr>
      <w:r w:rsidRPr="009C33EE">
        <w:rPr>
          <w:rFonts w:ascii="Arial" w:hAnsi="Arial" w:cs="Arial"/>
        </w:rPr>
        <w:t>De achterbeenbeschermers mogen een maximale lengte hebben van 16 cm.</w:t>
      </w:r>
    </w:p>
    <w:p w14:paraId="2EFCD38D" w14:textId="77777777" w:rsidR="00783708" w:rsidRDefault="00783708" w:rsidP="00783708">
      <w:pPr>
        <w:spacing w:after="0" w:line="240" w:lineRule="auto"/>
        <w:rPr>
          <w:rFonts w:ascii="Arial" w:hAnsi="Arial" w:cs="Arial"/>
        </w:rPr>
      </w:pPr>
    </w:p>
    <w:p w14:paraId="2EFCD38E" w14:textId="77777777" w:rsidR="00783708" w:rsidRDefault="00783708" w:rsidP="00783708">
      <w:pPr>
        <w:spacing w:after="0" w:line="240" w:lineRule="auto"/>
        <w:ind w:left="360"/>
        <w:rPr>
          <w:rFonts w:ascii="Arial" w:hAnsi="Arial" w:cs="Arial"/>
        </w:rPr>
      </w:pPr>
      <w:r>
        <w:rPr>
          <w:rFonts w:ascii="Arial" w:hAnsi="Arial" w:cs="Arial"/>
        </w:rPr>
        <w:t>Op onderstaande afbeeldingen zien we achterbeenbeschermers die toegestaan zijn voor jonge paarden rubrieken en in alle overige springrubrieken.</w:t>
      </w:r>
    </w:p>
    <w:p w14:paraId="2EFCD38F" w14:textId="77777777" w:rsidR="00783708" w:rsidRDefault="00783708" w:rsidP="00783708">
      <w:pPr>
        <w:spacing w:after="0" w:line="240" w:lineRule="auto"/>
        <w:ind w:left="360"/>
        <w:rPr>
          <w:rFonts w:ascii="Arial" w:hAnsi="Arial" w:cs="Arial"/>
        </w:rPr>
      </w:pPr>
      <w:r>
        <w:rPr>
          <w:rFonts w:ascii="Arial" w:hAnsi="Arial" w:cs="Arial"/>
          <w:noProof/>
          <w:lang w:eastAsia="nl-NL"/>
        </w:rPr>
        <w:drawing>
          <wp:inline distT="0" distB="0" distL="0" distR="0" wp14:anchorId="2EFCD436" wp14:editId="2EFCD437">
            <wp:extent cx="2614295" cy="1889852"/>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1079" cy="1909214"/>
                    </a:xfrm>
                    <a:prstGeom prst="rect">
                      <a:avLst/>
                    </a:prstGeom>
                    <a:noFill/>
                  </pic:spPr>
                </pic:pic>
              </a:graphicData>
            </a:graphic>
          </wp:inline>
        </w:drawing>
      </w:r>
      <w:r>
        <w:rPr>
          <w:rFonts w:ascii="Arial" w:hAnsi="Arial" w:cs="Arial"/>
          <w:noProof/>
          <w:lang w:eastAsia="nl-NL"/>
        </w:rPr>
        <w:drawing>
          <wp:inline distT="0" distB="0" distL="0" distR="0" wp14:anchorId="2EFCD438" wp14:editId="2EFCD439">
            <wp:extent cx="2847975" cy="2024269"/>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5590" cy="2043897"/>
                    </a:xfrm>
                    <a:prstGeom prst="rect">
                      <a:avLst/>
                    </a:prstGeom>
                    <a:noFill/>
                  </pic:spPr>
                </pic:pic>
              </a:graphicData>
            </a:graphic>
          </wp:inline>
        </w:drawing>
      </w:r>
    </w:p>
    <w:p w14:paraId="2EFCD390" w14:textId="77777777" w:rsidR="00783708" w:rsidRDefault="009C33EE" w:rsidP="00C97B7F">
      <w:pPr>
        <w:spacing w:after="0" w:line="240" w:lineRule="auto"/>
        <w:ind w:left="360"/>
        <w:rPr>
          <w:rFonts w:ascii="Arial" w:hAnsi="Arial" w:cs="Arial"/>
        </w:rPr>
      </w:pPr>
      <w:r w:rsidRPr="009C33EE">
        <w:rPr>
          <w:rFonts w:ascii="Arial" w:hAnsi="Arial" w:cs="Arial"/>
        </w:rPr>
        <w:t>Hier</w:t>
      </w:r>
      <w:r>
        <w:rPr>
          <w:rFonts w:ascii="Arial" w:hAnsi="Arial" w:cs="Arial"/>
        </w:rPr>
        <w:t>onder</w:t>
      </w:r>
      <w:r w:rsidRPr="009C33EE">
        <w:rPr>
          <w:rFonts w:ascii="Arial" w:hAnsi="Arial" w:cs="Arial"/>
        </w:rPr>
        <w:t xml:space="preserve"> zie je hoe de verschillende afmetingen worden gemeten:</w:t>
      </w:r>
    </w:p>
    <w:p w14:paraId="2EFCD391" w14:textId="77777777" w:rsidR="00783708" w:rsidRDefault="00783708" w:rsidP="00C97B7F">
      <w:pPr>
        <w:spacing w:after="0" w:line="240" w:lineRule="auto"/>
        <w:ind w:left="360"/>
        <w:rPr>
          <w:rFonts w:ascii="Arial" w:hAnsi="Arial" w:cs="Arial"/>
        </w:rPr>
      </w:pPr>
    </w:p>
    <w:p w14:paraId="2EFCD392" w14:textId="77777777" w:rsidR="009C33EE" w:rsidRDefault="00F74BB1" w:rsidP="00C97B7F">
      <w:pPr>
        <w:spacing w:after="0" w:line="240" w:lineRule="auto"/>
        <w:ind w:left="360"/>
        <w:rPr>
          <w:rFonts w:ascii="Arial" w:hAnsi="Arial" w:cs="Arial"/>
        </w:rPr>
      </w:pPr>
      <w:r w:rsidRPr="00F74BB1">
        <w:rPr>
          <w:rFonts w:ascii="Arial" w:hAnsi="Arial" w:cs="Arial"/>
          <w:noProof/>
          <w:lang w:eastAsia="nl-NL"/>
        </w:rPr>
        <w:drawing>
          <wp:inline distT="0" distB="0" distL="0" distR="0" wp14:anchorId="2EFCD43A" wp14:editId="2EFCD43B">
            <wp:extent cx="3012182" cy="2200204"/>
            <wp:effectExtent l="0" t="0" r="0" b="0"/>
            <wp:docPr id="1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012182" cy="2200204"/>
                    </a:xfrm>
                    <a:prstGeom prst="rect">
                      <a:avLst/>
                    </a:prstGeom>
                  </pic:spPr>
                </pic:pic>
              </a:graphicData>
            </a:graphic>
          </wp:inline>
        </w:drawing>
      </w:r>
    </w:p>
    <w:p w14:paraId="2EFCD393" w14:textId="77777777" w:rsidR="00C97B7F" w:rsidRDefault="00C97B7F" w:rsidP="00C97B7F">
      <w:pPr>
        <w:spacing w:after="0" w:line="240" w:lineRule="auto"/>
        <w:ind w:left="360"/>
        <w:rPr>
          <w:rFonts w:ascii="Arial" w:hAnsi="Arial" w:cs="Arial"/>
        </w:rPr>
      </w:pPr>
    </w:p>
    <w:p w14:paraId="2EFCD394" w14:textId="77777777" w:rsidR="00783708" w:rsidRDefault="00783708" w:rsidP="00C97B7F">
      <w:pPr>
        <w:spacing w:after="0" w:line="240" w:lineRule="auto"/>
        <w:ind w:left="357"/>
        <w:rPr>
          <w:rFonts w:ascii="Arial" w:hAnsi="Arial" w:cs="Arial"/>
        </w:rPr>
      </w:pPr>
    </w:p>
    <w:p w14:paraId="2EFCD395" w14:textId="77777777" w:rsidR="00783708" w:rsidRDefault="00783708" w:rsidP="00C97B7F">
      <w:pPr>
        <w:spacing w:after="0" w:line="240" w:lineRule="auto"/>
        <w:ind w:left="357"/>
        <w:rPr>
          <w:rFonts w:ascii="Arial" w:hAnsi="Arial" w:cs="Arial"/>
        </w:rPr>
      </w:pPr>
    </w:p>
    <w:p w14:paraId="2EFCD396" w14:textId="77777777" w:rsidR="00783708" w:rsidRDefault="00783708" w:rsidP="00C97B7F">
      <w:pPr>
        <w:spacing w:after="0" w:line="240" w:lineRule="auto"/>
        <w:ind w:left="357"/>
        <w:rPr>
          <w:rFonts w:ascii="Arial" w:hAnsi="Arial" w:cs="Arial"/>
        </w:rPr>
      </w:pPr>
    </w:p>
    <w:p w14:paraId="2EFCD39A" w14:textId="77777777" w:rsidR="00783708" w:rsidRDefault="00783708" w:rsidP="00C97B7F">
      <w:pPr>
        <w:spacing w:after="0" w:line="240" w:lineRule="auto"/>
        <w:ind w:left="357"/>
        <w:rPr>
          <w:rFonts w:ascii="Arial" w:hAnsi="Arial" w:cs="Arial"/>
        </w:rPr>
      </w:pPr>
    </w:p>
    <w:p w14:paraId="2EFCD39B" w14:textId="77777777" w:rsidR="0078676D" w:rsidRDefault="0078676D" w:rsidP="00C97B7F">
      <w:pPr>
        <w:spacing w:after="0" w:line="240" w:lineRule="auto"/>
        <w:ind w:left="357"/>
        <w:rPr>
          <w:rFonts w:ascii="Arial" w:hAnsi="Arial" w:cs="Arial"/>
        </w:rPr>
      </w:pPr>
    </w:p>
    <w:p w14:paraId="2EFCD39C" w14:textId="77777777" w:rsidR="000C1FBC" w:rsidRDefault="000C1FBC" w:rsidP="00C97B7F">
      <w:pPr>
        <w:spacing w:after="0" w:line="240" w:lineRule="auto"/>
        <w:ind w:left="357"/>
        <w:rPr>
          <w:rFonts w:ascii="Arial" w:hAnsi="Arial" w:cs="Arial"/>
        </w:rPr>
      </w:pPr>
      <w:r w:rsidRPr="000C1FBC">
        <w:rPr>
          <w:rFonts w:ascii="Arial" w:hAnsi="Arial" w:cs="Arial"/>
        </w:rPr>
        <w:t>*)Ter verduidelijking: Niet elastisch betekent dus ook dat het stukje waar de</w:t>
      </w:r>
      <w:r>
        <w:rPr>
          <w:rFonts w:ascii="Arial" w:hAnsi="Arial" w:cs="Arial"/>
        </w:rPr>
        <w:t xml:space="preserve"> </w:t>
      </w:r>
      <w:r w:rsidRPr="000C1FBC">
        <w:rPr>
          <w:rFonts w:ascii="Arial" w:hAnsi="Arial" w:cs="Arial"/>
        </w:rPr>
        <w:t>aanhechting van de klittenbandsluiting begint op de kap tot het stuk waar de klittenbandsluiting de kap verlaat (dat zit vastgenaaid) ook niet elastisch mag zijn.</w:t>
      </w:r>
    </w:p>
    <w:p w14:paraId="2EFCD39D" w14:textId="3B9BB53A" w:rsidR="00C97B7F" w:rsidRDefault="00696A22" w:rsidP="00C97B7F">
      <w:pPr>
        <w:spacing w:after="0" w:line="240" w:lineRule="auto"/>
        <w:ind w:left="357"/>
        <w:rPr>
          <w:rFonts w:ascii="Arial" w:hAnsi="Arial" w:cs="Arial"/>
        </w:rPr>
      </w:pPr>
      <w:r>
        <w:rPr>
          <w:noProof/>
        </w:rPr>
        <w:drawing>
          <wp:inline distT="0" distB="0" distL="0" distR="0" wp14:anchorId="5F844E61" wp14:editId="71BFD70C">
            <wp:extent cx="2820752" cy="2110262"/>
            <wp:effectExtent l="0" t="0" r="0" b="4445"/>
            <wp:docPr id="14" name="Afbeelding 2"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2" descr="Afbeelding met binnen&#10;&#10;Automatisch gegenereerde beschrijvi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820752" cy="2110262"/>
                    </a:xfrm>
                    <a:prstGeom prst="rect">
                      <a:avLst/>
                    </a:prstGeom>
                  </pic:spPr>
                </pic:pic>
              </a:graphicData>
            </a:graphic>
          </wp:inline>
        </w:drawing>
      </w:r>
    </w:p>
    <w:p w14:paraId="2EFCD39F" w14:textId="77777777" w:rsidR="00C97B7F" w:rsidRDefault="00C97B7F" w:rsidP="00C97B7F">
      <w:pPr>
        <w:pStyle w:val="Lijstalinea"/>
        <w:rPr>
          <w:rFonts w:ascii="Arial" w:hAnsi="Arial" w:cs="Arial"/>
        </w:rPr>
      </w:pPr>
    </w:p>
    <w:p w14:paraId="2EFCD3A0" w14:textId="77777777" w:rsidR="0078676D" w:rsidRPr="0078676D" w:rsidRDefault="0078676D" w:rsidP="0078676D">
      <w:pPr>
        <w:pStyle w:val="Lijstalinea"/>
        <w:numPr>
          <w:ilvl w:val="0"/>
          <w:numId w:val="29"/>
        </w:numPr>
        <w:rPr>
          <w:rFonts w:ascii="Arial" w:hAnsi="Arial" w:cs="Arial"/>
        </w:rPr>
      </w:pPr>
      <w:r w:rsidRPr="0078676D">
        <w:rPr>
          <w:rFonts w:ascii="Arial" w:hAnsi="Arial" w:cs="Arial"/>
        </w:rPr>
        <w:t>De sluiting moet één richting op zijn. De sluiting moeten rechtstreeks van de ene naar de andere kant van de beschermer worden bevestigd en mag niet rondom worden bevestigd.</w:t>
      </w:r>
    </w:p>
    <w:p w14:paraId="39A28942" w14:textId="22EF6308" w:rsidR="000808B7" w:rsidRDefault="0078676D" w:rsidP="000808B7">
      <w:pPr>
        <w:pStyle w:val="Lijstalinea"/>
        <w:numPr>
          <w:ilvl w:val="0"/>
          <w:numId w:val="29"/>
        </w:numPr>
        <w:rPr>
          <w:rFonts w:ascii="Arial" w:hAnsi="Arial" w:cs="Arial"/>
        </w:rPr>
      </w:pPr>
      <w:r w:rsidRPr="0078676D">
        <w:rPr>
          <w:rFonts w:ascii="Arial" w:hAnsi="Arial" w:cs="Arial"/>
        </w:rPr>
        <w:t xml:space="preserve">De sluiting mag op de beschermer worden verstevigd met een klittenbandsluiting die verticaal </w:t>
      </w:r>
      <w:r w:rsidR="00912E4B">
        <w:rPr>
          <w:rFonts w:ascii="Arial" w:hAnsi="Arial" w:cs="Arial"/>
        </w:rPr>
        <w:t xml:space="preserve">of horizontaal </w:t>
      </w:r>
      <w:r w:rsidRPr="0078676D">
        <w:rPr>
          <w:rFonts w:ascii="Arial" w:hAnsi="Arial" w:cs="Arial"/>
        </w:rPr>
        <w:t xml:space="preserve">over de sluiting loopt. </w:t>
      </w:r>
    </w:p>
    <w:p w14:paraId="7B96ECB2" w14:textId="77777777" w:rsidR="000808B7" w:rsidRDefault="0078676D" w:rsidP="00C97B7F">
      <w:pPr>
        <w:pStyle w:val="Lijstalinea"/>
        <w:numPr>
          <w:ilvl w:val="0"/>
          <w:numId w:val="29"/>
        </w:numPr>
        <w:rPr>
          <w:rFonts w:ascii="Arial" w:hAnsi="Arial" w:cs="Arial"/>
        </w:rPr>
      </w:pPr>
      <w:r w:rsidRPr="000808B7">
        <w:rPr>
          <w:rFonts w:ascii="Arial" w:hAnsi="Arial" w:cs="Arial"/>
        </w:rPr>
        <w:t>De binnenkant van de sluiting welke direct of indirect in contact staat met de huid van het paard mag niet schuren.</w:t>
      </w:r>
    </w:p>
    <w:p w14:paraId="2EFCD3A3" w14:textId="60677240" w:rsidR="000C1FBC" w:rsidRPr="00C97B7F" w:rsidRDefault="000C1FBC" w:rsidP="00C97B7F">
      <w:pPr>
        <w:pStyle w:val="Lijstalinea"/>
        <w:numPr>
          <w:ilvl w:val="0"/>
          <w:numId w:val="29"/>
        </w:numPr>
        <w:rPr>
          <w:rFonts w:ascii="Arial" w:hAnsi="Arial" w:cs="Arial"/>
        </w:rPr>
      </w:pPr>
      <w:r w:rsidRPr="00C97B7F">
        <w:rPr>
          <w:rFonts w:ascii="Arial" w:hAnsi="Arial" w:cs="Arial"/>
        </w:rPr>
        <w:t>De binnenkant van de beschermer moet zacht en glad zijn</w:t>
      </w:r>
      <w:r w:rsidR="00BF37CA">
        <w:rPr>
          <w:rFonts w:ascii="Arial" w:hAnsi="Arial" w:cs="Arial"/>
        </w:rPr>
        <w:t xml:space="preserve"> en mag niet schuren</w:t>
      </w:r>
      <w:r w:rsidRPr="00C97B7F">
        <w:rPr>
          <w:rFonts w:ascii="Arial" w:hAnsi="Arial" w:cs="Arial"/>
        </w:rPr>
        <w:t xml:space="preserve">. </w:t>
      </w:r>
    </w:p>
    <w:p w14:paraId="2EFCD3A4" w14:textId="77777777" w:rsidR="000C1FBC" w:rsidRDefault="000C1FBC" w:rsidP="000C1FBC">
      <w:pPr>
        <w:pStyle w:val="Lijstalinea"/>
        <w:ind w:left="708"/>
        <w:rPr>
          <w:rFonts w:ascii="Arial" w:hAnsi="Arial" w:cs="Arial"/>
        </w:rPr>
      </w:pPr>
      <w:r w:rsidRPr="000C1FBC">
        <w:rPr>
          <w:rFonts w:ascii="Arial" w:hAnsi="Arial" w:cs="Arial"/>
        </w:rPr>
        <w:t xml:space="preserve">Beschermers waarbij de binnenkant voorzien is van een drukpunt(en)zijn </w:t>
      </w:r>
      <w:r w:rsidRPr="008414FB">
        <w:rPr>
          <w:rFonts w:ascii="Arial" w:hAnsi="Arial" w:cs="Arial"/>
          <w:b/>
          <w:bCs/>
        </w:rPr>
        <w:t>niet</w:t>
      </w:r>
      <w:r w:rsidRPr="008414FB">
        <w:rPr>
          <w:rFonts w:ascii="Arial" w:hAnsi="Arial" w:cs="Arial"/>
          <w:b/>
          <w:bCs/>
          <w:u w:val="single"/>
        </w:rPr>
        <w:t xml:space="preserve"> </w:t>
      </w:r>
      <w:r w:rsidRPr="000C1FBC">
        <w:rPr>
          <w:rFonts w:ascii="Arial" w:hAnsi="Arial" w:cs="Arial"/>
        </w:rPr>
        <w:t>toegestaan</w:t>
      </w:r>
      <w:r w:rsidR="00BF37CA">
        <w:rPr>
          <w:rFonts w:ascii="Arial" w:hAnsi="Arial" w:cs="Arial"/>
        </w:rPr>
        <w:t xml:space="preserve"> (bijv. pads of blokken onder de bescherming/ voering)</w:t>
      </w:r>
      <w:r w:rsidRPr="000C1FBC">
        <w:rPr>
          <w:rFonts w:ascii="Arial" w:hAnsi="Arial" w:cs="Arial"/>
        </w:rPr>
        <w:t xml:space="preserve">. </w:t>
      </w:r>
    </w:p>
    <w:p w14:paraId="2EFCD3A5" w14:textId="212D9479" w:rsidR="009C33EE" w:rsidRDefault="000C1FBC" w:rsidP="000C1FBC">
      <w:pPr>
        <w:pStyle w:val="Lijstalinea"/>
        <w:ind w:left="708"/>
        <w:rPr>
          <w:rFonts w:ascii="Arial" w:hAnsi="Arial" w:cs="Arial"/>
        </w:rPr>
      </w:pPr>
      <w:r w:rsidRPr="000C1FBC">
        <w:rPr>
          <w:rFonts w:ascii="Arial" w:hAnsi="Arial" w:cs="Arial"/>
        </w:rPr>
        <w:t>Dit geldt voor alle springrubrieken.</w:t>
      </w:r>
    </w:p>
    <w:p w14:paraId="2EFCD3A6" w14:textId="77777777" w:rsidR="000C1FBC" w:rsidRDefault="000C1FBC" w:rsidP="000C1FBC">
      <w:pPr>
        <w:pStyle w:val="Lijstalinea"/>
        <w:ind w:left="360"/>
        <w:rPr>
          <w:rFonts w:ascii="Arial" w:hAnsi="Arial" w:cs="Arial"/>
        </w:rPr>
      </w:pPr>
    </w:p>
    <w:p w14:paraId="2EFCD3A7" w14:textId="77777777" w:rsidR="000C1FBC" w:rsidRDefault="000C1FBC" w:rsidP="000C1FBC">
      <w:pPr>
        <w:pStyle w:val="Lijstalinea"/>
        <w:ind w:left="360"/>
        <w:rPr>
          <w:rFonts w:ascii="Arial" w:hAnsi="Arial" w:cs="Arial"/>
          <w:noProof/>
          <w:lang w:eastAsia="nl-NL"/>
        </w:rPr>
      </w:pPr>
      <w:r>
        <w:rPr>
          <w:rFonts w:ascii="Arial" w:hAnsi="Arial" w:cs="Arial"/>
          <w:noProof/>
          <w:lang w:eastAsia="nl-NL"/>
        </w:rPr>
        <w:drawing>
          <wp:inline distT="0" distB="0" distL="0" distR="0" wp14:anchorId="2EFCD43E" wp14:editId="2EFCD43F">
            <wp:extent cx="2210435" cy="2836467"/>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3727" cy="2840691"/>
                    </a:xfrm>
                    <a:prstGeom prst="rect">
                      <a:avLst/>
                    </a:prstGeom>
                    <a:noFill/>
                  </pic:spPr>
                </pic:pic>
              </a:graphicData>
            </a:graphic>
          </wp:inline>
        </w:drawing>
      </w:r>
      <w:r>
        <w:rPr>
          <w:rFonts w:ascii="Arial" w:hAnsi="Arial" w:cs="Arial"/>
          <w:noProof/>
          <w:lang w:eastAsia="nl-NL"/>
        </w:rPr>
        <w:t xml:space="preserve"> </w:t>
      </w:r>
      <w:r w:rsidR="0078676D">
        <w:rPr>
          <w:rFonts w:ascii="Arial" w:hAnsi="Arial" w:cs="Arial"/>
          <w:noProof/>
          <w:lang w:eastAsia="nl-NL"/>
        </w:rPr>
        <w:t xml:space="preserve">     </w:t>
      </w:r>
      <w:r>
        <w:rPr>
          <w:rFonts w:ascii="Arial" w:hAnsi="Arial" w:cs="Arial"/>
          <w:noProof/>
          <w:lang w:eastAsia="nl-NL"/>
        </w:rPr>
        <w:t xml:space="preserve"> </w:t>
      </w:r>
      <w:r>
        <w:rPr>
          <w:rFonts w:ascii="Arial" w:hAnsi="Arial" w:cs="Arial"/>
          <w:noProof/>
          <w:lang w:eastAsia="nl-NL"/>
        </w:rPr>
        <w:drawing>
          <wp:inline distT="0" distB="0" distL="0" distR="0" wp14:anchorId="2EFCD440" wp14:editId="2EFCD441">
            <wp:extent cx="2194560" cy="2833941"/>
            <wp:effectExtent l="0" t="0" r="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0778" cy="2906539"/>
                    </a:xfrm>
                    <a:prstGeom prst="rect">
                      <a:avLst/>
                    </a:prstGeom>
                    <a:noFill/>
                  </pic:spPr>
                </pic:pic>
              </a:graphicData>
            </a:graphic>
          </wp:inline>
        </w:drawing>
      </w:r>
    </w:p>
    <w:p w14:paraId="2EFCD3A8" w14:textId="77777777" w:rsidR="00783708" w:rsidRDefault="00783708" w:rsidP="00783708">
      <w:pPr>
        <w:spacing w:after="0" w:line="240" w:lineRule="auto"/>
        <w:rPr>
          <w:rFonts w:ascii="Arial" w:hAnsi="Arial" w:cs="Arial"/>
          <w:noProof/>
          <w:lang w:eastAsia="nl-NL"/>
        </w:rPr>
      </w:pPr>
    </w:p>
    <w:p w14:paraId="2EFCD3A9" w14:textId="77777777" w:rsidR="00783708" w:rsidRDefault="00783708" w:rsidP="00783708">
      <w:pPr>
        <w:spacing w:after="0" w:line="240" w:lineRule="auto"/>
        <w:rPr>
          <w:rFonts w:ascii="Arial" w:hAnsi="Arial" w:cs="Arial"/>
          <w:noProof/>
          <w:lang w:eastAsia="nl-NL"/>
        </w:rPr>
      </w:pPr>
    </w:p>
    <w:p w14:paraId="2EFCD3AA" w14:textId="77777777" w:rsidR="00783708" w:rsidRPr="00783708" w:rsidRDefault="00783708" w:rsidP="00783708">
      <w:pPr>
        <w:spacing w:after="0" w:line="240" w:lineRule="auto"/>
        <w:rPr>
          <w:rFonts w:ascii="Arial" w:hAnsi="Arial" w:cs="Arial"/>
        </w:rPr>
      </w:pPr>
    </w:p>
    <w:p w14:paraId="2EFCD3AC" w14:textId="77777777" w:rsidR="00783708" w:rsidRDefault="00783708" w:rsidP="00783708">
      <w:pPr>
        <w:pStyle w:val="Lijstalinea"/>
        <w:spacing w:after="0" w:line="240" w:lineRule="auto"/>
        <w:ind w:left="1080"/>
        <w:rPr>
          <w:rFonts w:ascii="Arial" w:hAnsi="Arial" w:cs="Arial"/>
        </w:rPr>
      </w:pPr>
    </w:p>
    <w:p w14:paraId="2EFCD3AE" w14:textId="77777777" w:rsidR="00783708" w:rsidRDefault="00783708" w:rsidP="00783708">
      <w:pPr>
        <w:pStyle w:val="Lijstalinea"/>
        <w:spacing w:after="0" w:line="240" w:lineRule="auto"/>
        <w:ind w:left="1080"/>
        <w:rPr>
          <w:rFonts w:ascii="Arial" w:hAnsi="Arial" w:cs="Arial"/>
        </w:rPr>
      </w:pPr>
    </w:p>
    <w:p w14:paraId="2EFCD3AF" w14:textId="77777777" w:rsidR="00985494" w:rsidRPr="00783708" w:rsidRDefault="008E2224" w:rsidP="008E2224">
      <w:pPr>
        <w:pStyle w:val="Lijstalinea"/>
        <w:numPr>
          <w:ilvl w:val="0"/>
          <w:numId w:val="28"/>
        </w:numPr>
        <w:spacing w:after="0" w:line="240" w:lineRule="auto"/>
        <w:rPr>
          <w:rFonts w:ascii="Arial" w:hAnsi="Arial" w:cs="Arial"/>
        </w:rPr>
      </w:pPr>
      <w:r w:rsidRPr="008E2224">
        <w:rPr>
          <w:rFonts w:ascii="Arial" w:hAnsi="Arial" w:cs="Arial"/>
        </w:rPr>
        <w:t>Om twijfel te voorkomen: stiksels aan de binnenkant welke bijdragen aan de vorm van de beschermer</w:t>
      </w:r>
      <w:r w:rsidR="00A8440D">
        <w:rPr>
          <w:rFonts w:ascii="Arial" w:hAnsi="Arial" w:cs="Arial"/>
        </w:rPr>
        <w:t xml:space="preserve"> zijn</w:t>
      </w:r>
      <w:r w:rsidRPr="008E2224">
        <w:rPr>
          <w:rFonts w:ascii="Arial" w:hAnsi="Arial" w:cs="Arial"/>
        </w:rPr>
        <w:t xml:space="preserve"> toegestaan</w:t>
      </w:r>
      <w:r>
        <w:rPr>
          <w:rFonts w:ascii="Arial" w:hAnsi="Arial" w:cs="Arial"/>
        </w:rPr>
        <w:t>.</w:t>
      </w:r>
    </w:p>
    <w:p w14:paraId="2EFCD3B0" w14:textId="77777777" w:rsidR="00303EE4" w:rsidRPr="00985494" w:rsidRDefault="00303EE4" w:rsidP="00985494">
      <w:pPr>
        <w:pStyle w:val="Lijstalinea"/>
        <w:numPr>
          <w:ilvl w:val="0"/>
          <w:numId w:val="28"/>
        </w:numPr>
        <w:spacing w:after="0" w:line="240" w:lineRule="auto"/>
        <w:rPr>
          <w:rFonts w:ascii="Arial" w:hAnsi="Arial" w:cs="Arial"/>
        </w:rPr>
      </w:pPr>
      <w:r w:rsidRPr="00985494">
        <w:rPr>
          <w:rFonts w:ascii="Arial" w:hAnsi="Arial" w:cs="Arial"/>
        </w:rPr>
        <w:t>Een voering van schapenvacht is toegestaan.</w:t>
      </w:r>
    </w:p>
    <w:p w14:paraId="2EFCD3B1" w14:textId="77777777" w:rsidR="00985494" w:rsidRDefault="00985494" w:rsidP="00985494">
      <w:pPr>
        <w:spacing w:after="0" w:line="240" w:lineRule="auto"/>
        <w:ind w:left="720"/>
        <w:rPr>
          <w:rFonts w:ascii="Arial" w:hAnsi="Arial" w:cs="Arial"/>
          <w:noProof/>
          <w:lang w:eastAsia="nl-NL"/>
        </w:rPr>
      </w:pPr>
    </w:p>
    <w:p w14:paraId="2EFCD3B2" w14:textId="77777777" w:rsidR="009C33EE" w:rsidRDefault="00C97B7F" w:rsidP="00C06FDA">
      <w:pPr>
        <w:spacing w:after="0" w:line="240" w:lineRule="auto"/>
        <w:rPr>
          <w:rFonts w:ascii="Arial" w:hAnsi="Arial" w:cs="Arial"/>
          <w:noProof/>
          <w:lang w:eastAsia="nl-NL"/>
        </w:rPr>
      </w:pPr>
      <w:r>
        <w:rPr>
          <w:rFonts w:ascii="Arial" w:hAnsi="Arial" w:cs="Arial"/>
          <w:noProof/>
          <w:lang w:eastAsia="nl-NL"/>
        </w:rPr>
        <w:t xml:space="preserve">  </w:t>
      </w:r>
      <w:r>
        <w:rPr>
          <w:rFonts w:ascii="Arial" w:hAnsi="Arial" w:cs="Arial"/>
          <w:noProof/>
          <w:lang w:eastAsia="nl-NL"/>
        </w:rPr>
        <w:drawing>
          <wp:inline distT="0" distB="0" distL="0" distR="0" wp14:anchorId="2EFCD442" wp14:editId="2EFCD443">
            <wp:extent cx="1714500" cy="248161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0968" cy="2519924"/>
                    </a:xfrm>
                    <a:prstGeom prst="rect">
                      <a:avLst/>
                    </a:prstGeom>
                    <a:noFill/>
                  </pic:spPr>
                </pic:pic>
              </a:graphicData>
            </a:graphic>
          </wp:inline>
        </w:drawing>
      </w:r>
    </w:p>
    <w:p w14:paraId="2EFCD3B3" w14:textId="77777777" w:rsidR="00985494" w:rsidRDefault="00985494" w:rsidP="00C06FDA">
      <w:pPr>
        <w:spacing w:after="0" w:line="240" w:lineRule="auto"/>
        <w:rPr>
          <w:rFonts w:ascii="Arial" w:hAnsi="Arial" w:cs="Arial"/>
          <w:noProof/>
          <w:lang w:eastAsia="nl-NL"/>
        </w:rPr>
      </w:pPr>
    </w:p>
    <w:p w14:paraId="2EFCD3B4" w14:textId="77777777" w:rsidR="00C97B7F" w:rsidRPr="00985494" w:rsidRDefault="00C97B7F" w:rsidP="00985494">
      <w:pPr>
        <w:pStyle w:val="Lijstalinea"/>
        <w:numPr>
          <w:ilvl w:val="0"/>
          <w:numId w:val="30"/>
        </w:numPr>
        <w:spacing w:after="0" w:line="240" w:lineRule="auto"/>
        <w:rPr>
          <w:rFonts w:ascii="Arial" w:hAnsi="Arial" w:cs="Arial"/>
        </w:rPr>
      </w:pPr>
      <w:r w:rsidRPr="00985494">
        <w:rPr>
          <w:rFonts w:ascii="Arial" w:hAnsi="Arial" w:cs="Arial"/>
        </w:rPr>
        <w:t>Er mogen geen elementen aan of in de beschermers worden toegevoegd anders dan een beschermende flap, die zacht is en uitsluitend een beschermende werking heeft. De toegevoegde flap wordt niet meegerekend in de maximale lengte van 16 cm.</w:t>
      </w:r>
    </w:p>
    <w:p w14:paraId="2EFCD3B5" w14:textId="77777777" w:rsidR="00C97B7F" w:rsidRDefault="00C97B7F" w:rsidP="00C06FDA">
      <w:pPr>
        <w:spacing w:after="0" w:line="240" w:lineRule="auto"/>
        <w:rPr>
          <w:rFonts w:ascii="Arial" w:hAnsi="Arial" w:cs="Arial"/>
        </w:rPr>
      </w:pPr>
    </w:p>
    <w:p w14:paraId="2EFCD3B6" w14:textId="77777777" w:rsidR="00985494" w:rsidRDefault="009C33EE" w:rsidP="00783708">
      <w:pPr>
        <w:spacing w:after="0" w:line="240" w:lineRule="auto"/>
        <w:rPr>
          <w:rFonts w:ascii="Arial" w:hAnsi="Arial" w:cs="Arial"/>
        </w:rPr>
      </w:pPr>
      <w:r w:rsidRPr="009C33EE">
        <w:rPr>
          <w:rFonts w:ascii="Arial" w:hAnsi="Arial" w:cs="Arial"/>
        </w:rPr>
        <w:t xml:space="preserve"> </w:t>
      </w:r>
      <w:r w:rsidR="00C97B7F">
        <w:rPr>
          <w:rFonts w:ascii="Arial" w:hAnsi="Arial" w:cs="Arial"/>
          <w:noProof/>
          <w:lang w:eastAsia="nl-NL"/>
        </w:rPr>
        <w:drawing>
          <wp:inline distT="0" distB="0" distL="0" distR="0" wp14:anchorId="2EFCD444" wp14:editId="2EFCD445">
            <wp:extent cx="3095625" cy="295620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4748" cy="3022219"/>
                    </a:xfrm>
                    <a:prstGeom prst="rect">
                      <a:avLst/>
                    </a:prstGeom>
                    <a:noFill/>
                  </pic:spPr>
                </pic:pic>
              </a:graphicData>
            </a:graphic>
          </wp:inline>
        </w:drawing>
      </w:r>
      <w:r w:rsidR="00C97B7F">
        <w:rPr>
          <w:rFonts w:ascii="Arial" w:hAnsi="Arial" w:cs="Arial"/>
          <w:noProof/>
          <w:lang w:eastAsia="nl-NL"/>
        </w:rPr>
        <w:drawing>
          <wp:inline distT="0" distB="0" distL="0" distR="0" wp14:anchorId="2EFCD446" wp14:editId="2EFCD447">
            <wp:extent cx="2590800" cy="3120401"/>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4055" cy="3148409"/>
                    </a:xfrm>
                    <a:prstGeom prst="rect">
                      <a:avLst/>
                    </a:prstGeom>
                    <a:noFill/>
                  </pic:spPr>
                </pic:pic>
              </a:graphicData>
            </a:graphic>
          </wp:inline>
        </w:drawing>
      </w:r>
    </w:p>
    <w:p w14:paraId="2EFCD3B7" w14:textId="77777777" w:rsidR="00985494" w:rsidRDefault="00985494" w:rsidP="00783708">
      <w:pPr>
        <w:spacing w:after="0" w:line="240" w:lineRule="auto"/>
        <w:rPr>
          <w:rFonts w:ascii="Arial" w:hAnsi="Arial" w:cs="Arial"/>
        </w:rPr>
      </w:pPr>
    </w:p>
    <w:p w14:paraId="2EFCD3B8" w14:textId="77777777" w:rsidR="00B10F30" w:rsidRDefault="00B10F30" w:rsidP="00783708">
      <w:pPr>
        <w:spacing w:after="0" w:line="240" w:lineRule="auto"/>
        <w:rPr>
          <w:rFonts w:ascii="Arial" w:hAnsi="Arial" w:cs="Arial"/>
        </w:rPr>
      </w:pPr>
    </w:p>
    <w:p w14:paraId="2EFCD3B9" w14:textId="77777777" w:rsidR="00B10F30" w:rsidRDefault="00B10F30" w:rsidP="00783708">
      <w:pPr>
        <w:spacing w:after="0" w:line="240" w:lineRule="auto"/>
        <w:rPr>
          <w:rFonts w:ascii="Arial" w:hAnsi="Arial" w:cs="Arial"/>
        </w:rPr>
      </w:pPr>
    </w:p>
    <w:p w14:paraId="2EFCD3BA" w14:textId="77777777" w:rsidR="00B10F30" w:rsidRDefault="00B10F30" w:rsidP="00783708">
      <w:pPr>
        <w:spacing w:after="0" w:line="240" w:lineRule="auto"/>
        <w:rPr>
          <w:rFonts w:ascii="Arial" w:hAnsi="Arial" w:cs="Arial"/>
        </w:rPr>
      </w:pPr>
    </w:p>
    <w:p w14:paraId="2EFCD3BB" w14:textId="77777777" w:rsidR="00B10F30" w:rsidRDefault="00B10F30" w:rsidP="00783708">
      <w:pPr>
        <w:spacing w:after="0" w:line="240" w:lineRule="auto"/>
        <w:rPr>
          <w:rFonts w:ascii="Arial" w:hAnsi="Arial" w:cs="Arial"/>
        </w:rPr>
      </w:pPr>
    </w:p>
    <w:p w14:paraId="2EFCD3BC" w14:textId="77777777" w:rsidR="00B10F30" w:rsidRPr="00B10F30" w:rsidRDefault="00B10F30" w:rsidP="00B10F30">
      <w:pPr>
        <w:pStyle w:val="Lijstalinea"/>
        <w:spacing w:after="0" w:line="240" w:lineRule="auto"/>
        <w:rPr>
          <w:rFonts w:ascii="Arial" w:eastAsia="Times New Roman" w:hAnsi="Arial" w:cs="Arial"/>
          <w:lang w:eastAsia="nl-NL"/>
        </w:rPr>
      </w:pPr>
    </w:p>
    <w:p w14:paraId="2EFCD3BD" w14:textId="77777777" w:rsidR="00B10F30" w:rsidRDefault="00B10F30" w:rsidP="00B10F30">
      <w:pPr>
        <w:pStyle w:val="Lijstalinea"/>
        <w:spacing w:after="0" w:line="240" w:lineRule="auto"/>
        <w:rPr>
          <w:rFonts w:ascii="Arial" w:eastAsia="Times New Roman" w:hAnsi="Arial" w:cs="Arial"/>
          <w:lang w:eastAsia="nl-NL"/>
        </w:rPr>
      </w:pPr>
    </w:p>
    <w:p w14:paraId="67A027FE" w14:textId="77777777" w:rsidR="00ED07D3" w:rsidRDefault="00ED07D3" w:rsidP="00B10F30">
      <w:pPr>
        <w:pStyle w:val="Lijstalinea"/>
        <w:spacing w:after="0" w:line="240" w:lineRule="auto"/>
        <w:rPr>
          <w:rFonts w:ascii="Arial" w:eastAsia="Times New Roman" w:hAnsi="Arial" w:cs="Arial"/>
          <w:lang w:eastAsia="nl-NL"/>
        </w:rPr>
      </w:pPr>
    </w:p>
    <w:p w14:paraId="412010C7" w14:textId="77777777" w:rsidR="00ED07D3" w:rsidRDefault="00ED07D3" w:rsidP="00B10F30">
      <w:pPr>
        <w:pStyle w:val="Lijstalinea"/>
        <w:spacing w:after="0" w:line="240" w:lineRule="auto"/>
        <w:rPr>
          <w:rFonts w:ascii="Arial" w:eastAsia="Times New Roman" w:hAnsi="Arial" w:cs="Arial"/>
          <w:lang w:eastAsia="nl-NL"/>
        </w:rPr>
      </w:pPr>
    </w:p>
    <w:p w14:paraId="2EFCD3BE" w14:textId="0219B6C1" w:rsidR="00B10F30" w:rsidRPr="002B5BD1" w:rsidRDefault="0078676D" w:rsidP="002B5BD1">
      <w:pPr>
        <w:pStyle w:val="Lijstalinea"/>
        <w:numPr>
          <w:ilvl w:val="0"/>
          <w:numId w:val="32"/>
        </w:numPr>
        <w:rPr>
          <w:rFonts w:ascii="Arial" w:hAnsi="Arial" w:cs="Arial"/>
        </w:rPr>
      </w:pPr>
      <w:r w:rsidRPr="0078676D">
        <w:rPr>
          <w:rFonts w:ascii="Arial" w:eastAsia="Times New Roman" w:hAnsi="Arial" w:cs="Arial"/>
          <w:lang w:eastAsia="nl-NL"/>
        </w:rPr>
        <w:t>Het gebruik van Vet wrap of soortgelijk lichtgewicht bandagemateriaal is toegestaan onder de beschermer.</w:t>
      </w:r>
    </w:p>
    <w:p w14:paraId="2EFCD3C1" w14:textId="63492396" w:rsidR="00985494" w:rsidRPr="00B10F30" w:rsidRDefault="00985494" w:rsidP="00B10F30">
      <w:pPr>
        <w:pStyle w:val="Lijstalinea"/>
        <w:numPr>
          <w:ilvl w:val="0"/>
          <w:numId w:val="30"/>
        </w:numPr>
        <w:spacing w:after="0" w:line="240" w:lineRule="auto"/>
        <w:rPr>
          <w:rFonts w:ascii="Arial" w:eastAsia="Times New Roman" w:hAnsi="Arial" w:cs="Arial"/>
          <w:lang w:eastAsia="nl-NL"/>
        </w:rPr>
      </w:pPr>
      <w:r w:rsidRPr="00B10F30">
        <w:rPr>
          <w:rFonts w:ascii="Arial" w:eastAsia="+mn-ea" w:hAnsi="Arial" w:cs="Arial"/>
          <w:color w:val="000000"/>
          <w:kern w:val="24"/>
          <w:lang w:eastAsia="nl-NL"/>
        </w:rPr>
        <w:t>Kogelringen mogen als bescherming worden gebruikt zolang deze op de juiste manier zijn aangebracht</w:t>
      </w:r>
      <w:r w:rsidR="00646FBE">
        <w:rPr>
          <w:rFonts w:ascii="Arial" w:eastAsia="+mn-ea" w:hAnsi="Arial" w:cs="Arial"/>
          <w:color w:val="000000"/>
          <w:kern w:val="24"/>
          <w:lang w:eastAsia="nl-NL"/>
        </w:rPr>
        <w:t xml:space="preserve">, </w:t>
      </w:r>
      <w:r w:rsidR="0078676D">
        <w:rPr>
          <w:rFonts w:ascii="Arial" w:eastAsia="+mn-ea" w:hAnsi="Arial" w:cs="Arial"/>
          <w:color w:val="000000"/>
          <w:kern w:val="24"/>
          <w:lang w:eastAsia="nl-NL"/>
        </w:rPr>
        <w:t>los zitten en</w:t>
      </w:r>
      <w:r w:rsidRPr="00B10F30">
        <w:rPr>
          <w:rFonts w:ascii="Arial" w:eastAsia="+mn-ea" w:hAnsi="Arial" w:cs="Arial"/>
          <w:color w:val="000000"/>
          <w:kern w:val="24"/>
          <w:lang w:eastAsia="nl-NL"/>
        </w:rPr>
        <w:t xml:space="preserve"> daarmee het totale gewicht van de beenbescherming van maximaal 500 gram per been niet overschrijden.</w:t>
      </w:r>
    </w:p>
    <w:p w14:paraId="2EFCD3C3" w14:textId="37321369" w:rsidR="00985494" w:rsidRPr="00A933C9" w:rsidRDefault="00985494" w:rsidP="00AB4CF6">
      <w:pPr>
        <w:pStyle w:val="Lijstalinea"/>
        <w:numPr>
          <w:ilvl w:val="0"/>
          <w:numId w:val="30"/>
        </w:numPr>
        <w:spacing w:after="0" w:line="240" w:lineRule="auto"/>
        <w:rPr>
          <w:rFonts w:ascii="Arial" w:hAnsi="Arial" w:cs="Arial"/>
        </w:rPr>
      </w:pPr>
      <w:r w:rsidRPr="00A933C9">
        <w:rPr>
          <w:rFonts w:ascii="Arial" w:eastAsia="+mn-ea" w:hAnsi="Arial" w:cs="Arial"/>
          <w:color w:val="000000"/>
          <w:kern w:val="24"/>
          <w:lang w:eastAsia="nl-NL"/>
        </w:rPr>
        <w:t xml:space="preserve">Kootbanden </w:t>
      </w:r>
      <w:r w:rsidR="00A933C9">
        <w:rPr>
          <w:rFonts w:ascii="Arial" w:eastAsia="+mn-ea" w:hAnsi="Arial" w:cs="Arial"/>
          <w:color w:val="000000"/>
          <w:kern w:val="24"/>
          <w:lang w:eastAsia="nl-NL"/>
        </w:rPr>
        <w:t>om</w:t>
      </w:r>
      <w:r w:rsidR="00AB4CF6">
        <w:rPr>
          <w:rFonts w:ascii="Arial" w:eastAsia="+mn-ea" w:hAnsi="Arial" w:cs="Arial"/>
          <w:color w:val="000000"/>
          <w:kern w:val="24"/>
          <w:lang w:eastAsia="nl-NL"/>
        </w:rPr>
        <w:t xml:space="preserve"> </w:t>
      </w:r>
      <w:r w:rsidR="00A933C9">
        <w:rPr>
          <w:rFonts w:ascii="Arial" w:eastAsia="+mn-ea" w:hAnsi="Arial" w:cs="Arial"/>
          <w:color w:val="000000"/>
          <w:kern w:val="24"/>
          <w:lang w:eastAsia="nl-NL"/>
        </w:rPr>
        <w:t>de koot zijn toegestaan, mits deze niet te strak zijn bevestigd.</w:t>
      </w:r>
    </w:p>
    <w:p w14:paraId="2EFCD3C4" w14:textId="49E39773" w:rsidR="00985494" w:rsidRDefault="00377047" w:rsidP="00783708">
      <w:pPr>
        <w:spacing w:after="0" w:line="240" w:lineRule="auto"/>
        <w:jc w:val="center"/>
        <w:rPr>
          <w:rFonts w:ascii="Arial" w:hAnsi="Arial" w:cs="Arial"/>
          <w:noProof/>
          <w:lang w:eastAsia="nl-NL"/>
        </w:rPr>
      </w:pPr>
      <w:r>
        <w:rPr>
          <w:rFonts w:ascii="Arial" w:hAnsi="Arial" w:cs="Arial"/>
          <w:noProof/>
          <w:lang w:eastAsia="nl-NL"/>
        </w:rPr>
        <mc:AlternateContent>
          <mc:Choice Requires="wpi">
            <w:drawing>
              <wp:anchor distT="0" distB="0" distL="114300" distR="114300" simplePos="0" relativeHeight="251663360" behindDoc="0" locked="0" layoutInCell="1" allowOverlap="1" wp14:anchorId="3B35EF0B" wp14:editId="52BBA6F1">
                <wp:simplePos x="0" y="0"/>
                <wp:positionH relativeFrom="column">
                  <wp:posOffset>305075</wp:posOffset>
                </wp:positionH>
                <wp:positionV relativeFrom="paragraph">
                  <wp:posOffset>1273580</wp:posOffset>
                </wp:positionV>
                <wp:extent cx="401760" cy="571680"/>
                <wp:effectExtent l="76200" t="152400" r="113030" b="152400"/>
                <wp:wrapNone/>
                <wp:docPr id="33" name="Inkt 33"/>
                <wp:cNvGraphicFramePr/>
                <a:graphic xmlns:a="http://schemas.openxmlformats.org/drawingml/2006/main">
                  <a:graphicData uri="http://schemas.microsoft.com/office/word/2010/wordprocessingInk">
                    <w14:contentPart bwMode="auto" r:id="rId21">
                      <w14:nvContentPartPr>
                        <w14:cNvContentPartPr/>
                      </w14:nvContentPartPr>
                      <w14:xfrm>
                        <a:off x="0" y="0"/>
                        <a:ext cx="401760" cy="571680"/>
                      </w14:xfrm>
                    </w14:contentPart>
                  </a:graphicData>
                </a:graphic>
              </wp:anchor>
            </w:drawing>
          </mc:Choice>
          <mc:Fallback>
            <w:pict>
              <v:shapetype w14:anchorId="1CCBDA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33" o:spid="_x0000_s1026" type="#_x0000_t75" style="position:absolute;margin-left:19.75pt;margin-top:91.8pt;width:40.15pt;height:6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">
                <v:imagedata r:id="rId22" o:title=""/>
              </v:shape>
            </w:pict>
          </mc:Fallback>
        </mc:AlternateContent>
      </w:r>
      <w:r w:rsidR="006414D3" w:rsidRPr="006414D3">
        <w:rPr>
          <w:rFonts w:ascii="Arial" w:hAnsi="Arial" w:cs="Arial"/>
          <w:noProof/>
          <w:lang w:eastAsia="nl-NL"/>
        </w:rPr>
        <w:drawing>
          <wp:inline distT="0" distB="0" distL="0" distR="0" wp14:anchorId="34BEA493" wp14:editId="773A04F7">
            <wp:extent cx="2829320" cy="2324424"/>
            <wp:effectExtent l="0" t="0" r="9525" b="0"/>
            <wp:docPr id="5" name="Afbeelding 5" descr="Afbeelding met gras,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gras, buiten&#10;&#10;Automatisch gegenereerde beschrijving"/>
                    <pic:cNvPicPr/>
                  </pic:nvPicPr>
                  <pic:blipFill>
                    <a:blip r:embed="rId23"/>
                    <a:stretch>
                      <a:fillRect/>
                    </a:stretch>
                  </pic:blipFill>
                  <pic:spPr>
                    <a:xfrm>
                      <a:off x="0" y="0"/>
                      <a:ext cx="2829320" cy="2324424"/>
                    </a:xfrm>
                    <a:prstGeom prst="rect">
                      <a:avLst/>
                    </a:prstGeom>
                  </pic:spPr>
                </pic:pic>
              </a:graphicData>
            </a:graphic>
          </wp:inline>
        </w:drawing>
      </w:r>
      <w:r w:rsidR="00985494">
        <w:rPr>
          <w:rFonts w:ascii="Arial" w:hAnsi="Arial" w:cs="Arial"/>
          <w:noProof/>
          <w:lang w:eastAsia="nl-NL"/>
        </w:rPr>
        <w:t xml:space="preserve"> </w:t>
      </w:r>
      <w:r w:rsidR="00985494">
        <w:rPr>
          <w:rFonts w:ascii="Arial" w:hAnsi="Arial" w:cs="Arial"/>
          <w:noProof/>
          <w:lang w:eastAsia="nl-NL"/>
        </w:rPr>
        <w:drawing>
          <wp:inline distT="0" distB="0" distL="0" distR="0" wp14:anchorId="2EFCD448" wp14:editId="2EFCD449">
            <wp:extent cx="2628900" cy="2813657"/>
            <wp:effectExtent l="0" t="0" r="0"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3681" cy="2829476"/>
                    </a:xfrm>
                    <a:prstGeom prst="rect">
                      <a:avLst/>
                    </a:prstGeom>
                    <a:noFill/>
                  </pic:spPr>
                </pic:pic>
              </a:graphicData>
            </a:graphic>
          </wp:inline>
        </w:drawing>
      </w:r>
      <w:r w:rsidR="00985494">
        <w:rPr>
          <w:rFonts w:ascii="Arial" w:hAnsi="Arial" w:cs="Arial"/>
          <w:noProof/>
          <w:lang w:eastAsia="nl-NL"/>
        </w:rPr>
        <w:t xml:space="preserve">            </w:t>
      </w:r>
    </w:p>
    <w:p w14:paraId="2EFCD3C5" w14:textId="77777777" w:rsidR="00783708" w:rsidRDefault="00783708" w:rsidP="00783708">
      <w:pPr>
        <w:spacing w:after="0" w:line="240" w:lineRule="auto"/>
        <w:jc w:val="center"/>
        <w:rPr>
          <w:rFonts w:ascii="Arial" w:hAnsi="Arial" w:cs="Arial"/>
          <w:noProof/>
          <w:lang w:eastAsia="nl-NL"/>
        </w:rPr>
      </w:pPr>
    </w:p>
    <w:p w14:paraId="2EFCD3C9" w14:textId="7BFC28B2" w:rsidR="00783708" w:rsidRDefault="00783708" w:rsidP="00783708">
      <w:pPr>
        <w:spacing w:after="0" w:line="240" w:lineRule="auto"/>
        <w:rPr>
          <w:rFonts w:ascii="Arial" w:hAnsi="Arial" w:cs="Arial"/>
        </w:rPr>
      </w:pPr>
      <w:r w:rsidRPr="00783708">
        <w:rPr>
          <w:rFonts w:ascii="Arial" w:hAnsi="Arial" w:cs="Arial"/>
          <w:b/>
          <w:color w:val="F79646" w:themeColor="accent6"/>
        </w:rPr>
        <w:t>Achterbeenbescherming overige springrubrieken</w:t>
      </w:r>
      <w:r w:rsidRPr="00783708">
        <w:rPr>
          <w:rFonts w:ascii="Arial" w:hAnsi="Arial" w:cs="Arial"/>
          <w:b/>
          <w:color w:val="F79646" w:themeColor="accent6"/>
        </w:rPr>
        <w:br/>
      </w:r>
      <w:r w:rsidR="008E2224" w:rsidRPr="008E2224">
        <w:rPr>
          <w:rFonts w:ascii="Arial" w:hAnsi="Arial" w:cs="Arial"/>
        </w:rPr>
        <w:t xml:space="preserve">Voor alle </w:t>
      </w:r>
      <w:r w:rsidR="00730ED1">
        <w:rPr>
          <w:rFonts w:ascii="Arial" w:hAnsi="Arial" w:cs="Arial"/>
        </w:rPr>
        <w:t xml:space="preserve">overige </w:t>
      </w:r>
      <w:r w:rsidR="008E2224" w:rsidRPr="008E2224">
        <w:rPr>
          <w:rFonts w:ascii="Arial" w:hAnsi="Arial" w:cs="Arial"/>
        </w:rPr>
        <w:t>springrubrieken</w:t>
      </w:r>
      <w:r w:rsidR="00A933C9">
        <w:rPr>
          <w:rFonts w:ascii="Arial" w:hAnsi="Arial" w:cs="Arial"/>
        </w:rPr>
        <w:t xml:space="preserve"> geldt:</w:t>
      </w:r>
    </w:p>
    <w:p w14:paraId="2EFCD3CA" w14:textId="77777777" w:rsidR="00783708" w:rsidRDefault="00783708" w:rsidP="00783708">
      <w:pPr>
        <w:spacing w:after="0" w:line="240" w:lineRule="auto"/>
        <w:rPr>
          <w:rFonts w:ascii="Arial" w:hAnsi="Arial" w:cs="Arial"/>
        </w:rPr>
      </w:pPr>
    </w:p>
    <w:p w14:paraId="2EFCD3CB" w14:textId="77777777" w:rsidR="009C596A" w:rsidRPr="009C596A" w:rsidRDefault="00682179" w:rsidP="009C596A">
      <w:pPr>
        <w:pStyle w:val="Lijstalinea"/>
        <w:numPr>
          <w:ilvl w:val="0"/>
          <w:numId w:val="46"/>
        </w:numPr>
        <w:spacing w:after="0" w:line="240" w:lineRule="auto"/>
        <w:rPr>
          <w:rFonts w:ascii="Arial" w:hAnsi="Arial" w:cs="Arial"/>
        </w:rPr>
      </w:pPr>
      <w:r w:rsidRPr="009C596A">
        <w:rPr>
          <w:rFonts w:ascii="Arial" w:hAnsi="Arial" w:cs="Arial"/>
        </w:rPr>
        <w:t>Alle bescherming welke is toegestaan bij jonge paarden is toegestaan</w:t>
      </w:r>
      <w:r w:rsidR="006762DB">
        <w:rPr>
          <w:rFonts w:ascii="Arial" w:hAnsi="Arial" w:cs="Arial"/>
        </w:rPr>
        <w:t>.</w:t>
      </w:r>
    </w:p>
    <w:p w14:paraId="542F2192" w14:textId="77777777" w:rsidR="00487A93" w:rsidRPr="00AB4CF6" w:rsidRDefault="00D47EAC" w:rsidP="00A933C9">
      <w:pPr>
        <w:pStyle w:val="Lijstalinea"/>
        <w:numPr>
          <w:ilvl w:val="0"/>
          <w:numId w:val="45"/>
        </w:numPr>
        <w:rPr>
          <w:rFonts w:ascii="Arial" w:hAnsi="Arial" w:cs="Arial"/>
        </w:rPr>
      </w:pPr>
      <w:r w:rsidRPr="00A933C9">
        <w:rPr>
          <w:rFonts w:ascii="Arial" w:hAnsi="Arial" w:cs="Arial"/>
        </w:rPr>
        <w:t>De beschermer mag een maximale lengte hebben van 20 cm.</w:t>
      </w:r>
      <w:r w:rsidR="00A933C9" w:rsidRPr="00A933C9">
        <w:t xml:space="preserve"> </w:t>
      </w:r>
    </w:p>
    <w:p w14:paraId="2EFCD3CC" w14:textId="1A65F32F" w:rsidR="00A933C9" w:rsidRPr="00A933C9" w:rsidRDefault="00A933C9" w:rsidP="00A933C9">
      <w:pPr>
        <w:pStyle w:val="Lijstalinea"/>
        <w:numPr>
          <w:ilvl w:val="0"/>
          <w:numId w:val="45"/>
        </w:numPr>
        <w:rPr>
          <w:rFonts w:ascii="Arial" w:hAnsi="Arial" w:cs="Arial"/>
        </w:rPr>
      </w:pPr>
      <w:r w:rsidRPr="00A933C9">
        <w:rPr>
          <w:rFonts w:ascii="Arial" w:hAnsi="Arial" w:cs="Arial"/>
        </w:rPr>
        <w:t>Beschermers met extra bescherming voor de koot die onder het ronde beschermende gedeelte, aan de binnenkant of beiden zijden van de beschermer doorloopt, zijn toegestaan, mits de bescherming is gemaakt van zacht plooibaar materiaal. Bij het meten van de lengte van de beschermer wordt de kootbescherming die onder het ronde beschermende gedeelte doorloopt niet meegerekend.</w:t>
      </w:r>
    </w:p>
    <w:p w14:paraId="2EFCD3CD" w14:textId="77777777" w:rsidR="00B73DB2" w:rsidRDefault="00B73DB2" w:rsidP="00616EF4">
      <w:pPr>
        <w:pStyle w:val="Lijstalinea"/>
        <w:spacing w:after="0" w:line="240" w:lineRule="auto"/>
        <w:rPr>
          <w:rFonts w:ascii="Arial" w:hAnsi="Arial" w:cs="Arial"/>
        </w:rPr>
      </w:pPr>
    </w:p>
    <w:p w14:paraId="2EFCD3CE" w14:textId="77777777" w:rsidR="009C596A" w:rsidRDefault="009C596A" w:rsidP="009C596A">
      <w:pPr>
        <w:spacing w:after="0" w:line="240" w:lineRule="auto"/>
        <w:rPr>
          <w:rFonts w:ascii="Arial" w:hAnsi="Arial" w:cs="Arial"/>
        </w:rPr>
      </w:pPr>
    </w:p>
    <w:p w14:paraId="2EFCD3CF" w14:textId="77777777" w:rsidR="009C596A" w:rsidRDefault="009C596A" w:rsidP="009C596A">
      <w:pPr>
        <w:spacing w:after="0" w:line="240" w:lineRule="auto"/>
        <w:rPr>
          <w:rFonts w:ascii="Arial" w:hAnsi="Arial" w:cs="Arial"/>
        </w:rPr>
      </w:pPr>
    </w:p>
    <w:p w14:paraId="2EFCD3D0" w14:textId="77777777" w:rsidR="009C596A" w:rsidRDefault="009C596A" w:rsidP="009C596A">
      <w:pPr>
        <w:spacing w:after="0" w:line="240" w:lineRule="auto"/>
        <w:rPr>
          <w:rFonts w:ascii="Arial" w:hAnsi="Arial" w:cs="Arial"/>
        </w:rPr>
      </w:pPr>
    </w:p>
    <w:p w14:paraId="2EFCD3D1" w14:textId="77777777" w:rsidR="009C596A" w:rsidRDefault="009C596A" w:rsidP="009C596A">
      <w:pPr>
        <w:spacing w:after="0" w:line="240" w:lineRule="auto"/>
        <w:rPr>
          <w:rFonts w:ascii="Arial" w:hAnsi="Arial" w:cs="Arial"/>
        </w:rPr>
      </w:pPr>
    </w:p>
    <w:p w14:paraId="2EFCD3D2" w14:textId="77777777" w:rsidR="009C596A" w:rsidRDefault="009C596A" w:rsidP="009C596A">
      <w:pPr>
        <w:spacing w:after="0" w:line="240" w:lineRule="auto"/>
        <w:rPr>
          <w:rFonts w:ascii="Arial" w:hAnsi="Arial" w:cs="Arial"/>
        </w:rPr>
      </w:pPr>
    </w:p>
    <w:p w14:paraId="2EFCD3D3" w14:textId="77777777" w:rsidR="009C596A" w:rsidRDefault="009C596A" w:rsidP="009C596A">
      <w:pPr>
        <w:spacing w:after="0" w:line="240" w:lineRule="auto"/>
        <w:rPr>
          <w:rFonts w:ascii="Arial" w:hAnsi="Arial" w:cs="Arial"/>
        </w:rPr>
      </w:pPr>
    </w:p>
    <w:p w14:paraId="2EFCD3D4" w14:textId="77777777" w:rsidR="009C596A" w:rsidRDefault="009C596A" w:rsidP="009C596A">
      <w:pPr>
        <w:spacing w:after="0" w:line="240" w:lineRule="auto"/>
        <w:rPr>
          <w:rFonts w:ascii="Arial" w:hAnsi="Arial" w:cs="Arial"/>
        </w:rPr>
      </w:pPr>
    </w:p>
    <w:p w14:paraId="2EFCD3D5" w14:textId="77777777" w:rsidR="009C596A" w:rsidRDefault="009C596A" w:rsidP="009C596A">
      <w:pPr>
        <w:spacing w:after="0" w:line="240" w:lineRule="auto"/>
        <w:rPr>
          <w:rFonts w:ascii="Arial" w:hAnsi="Arial" w:cs="Arial"/>
        </w:rPr>
      </w:pPr>
    </w:p>
    <w:p w14:paraId="2EFCD3E1" w14:textId="77777777" w:rsidR="008E2224" w:rsidRDefault="004953C6" w:rsidP="008E2224">
      <w:pPr>
        <w:spacing w:after="0" w:line="240" w:lineRule="auto"/>
        <w:rPr>
          <w:rFonts w:ascii="Arial" w:hAnsi="Arial" w:cs="Arial"/>
          <w:color w:val="F79646" w:themeColor="accent6"/>
        </w:rPr>
      </w:pPr>
      <w:r>
        <w:rPr>
          <w:noProof/>
          <w:lang w:eastAsia="nl-NL"/>
        </w:rPr>
        <w:lastRenderedPageBreak/>
        <w:drawing>
          <wp:inline distT="0" distB="0" distL="0" distR="0" wp14:anchorId="2EFCD44C" wp14:editId="2EFCD44D">
            <wp:extent cx="3117609" cy="3316605"/>
            <wp:effectExtent l="0" t="0" r="698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60586" cy="3362326"/>
                    </a:xfrm>
                    <a:prstGeom prst="rect">
                      <a:avLst/>
                    </a:prstGeom>
                  </pic:spPr>
                </pic:pic>
              </a:graphicData>
            </a:graphic>
          </wp:inline>
        </w:drawing>
      </w:r>
      <w:r w:rsidR="008E2224">
        <w:rPr>
          <w:rFonts w:ascii="Arial" w:hAnsi="Arial" w:cs="Arial"/>
          <w:noProof/>
          <w:color w:val="F79646" w:themeColor="accent6"/>
          <w:lang w:eastAsia="nl-NL"/>
        </w:rPr>
        <w:drawing>
          <wp:inline distT="0" distB="0" distL="0" distR="0" wp14:anchorId="2EFCD44E" wp14:editId="2EFCD44F">
            <wp:extent cx="2458529" cy="3304841"/>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8368" cy="3331509"/>
                    </a:xfrm>
                    <a:prstGeom prst="rect">
                      <a:avLst/>
                    </a:prstGeom>
                    <a:noFill/>
                  </pic:spPr>
                </pic:pic>
              </a:graphicData>
            </a:graphic>
          </wp:inline>
        </w:drawing>
      </w:r>
    </w:p>
    <w:p w14:paraId="2EFCD3E2" w14:textId="77777777" w:rsidR="008E2224" w:rsidRDefault="00121528" w:rsidP="001303B7">
      <w:pPr>
        <w:spacing w:after="0" w:line="240" w:lineRule="auto"/>
        <w:jc w:val="center"/>
        <w:rPr>
          <w:rFonts w:ascii="Arial" w:hAnsi="Arial" w:cs="Arial"/>
          <w:color w:val="F79646" w:themeColor="accent6"/>
        </w:rPr>
      </w:pPr>
      <w:r>
        <w:rPr>
          <w:rFonts w:ascii="Arial" w:hAnsi="Arial" w:cs="Arial"/>
          <w:noProof/>
          <w:color w:val="F79646" w:themeColor="accent6"/>
          <w:lang w:eastAsia="nl-NL"/>
        </w:rPr>
        <w:drawing>
          <wp:inline distT="0" distB="0" distL="0" distR="0" wp14:anchorId="2EFCD450" wp14:editId="2EFCD451">
            <wp:extent cx="2648310" cy="3608322"/>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7519" cy="3620870"/>
                    </a:xfrm>
                    <a:prstGeom prst="rect">
                      <a:avLst/>
                    </a:prstGeom>
                    <a:noFill/>
                  </pic:spPr>
                </pic:pic>
              </a:graphicData>
            </a:graphic>
          </wp:inline>
        </w:drawing>
      </w:r>
    </w:p>
    <w:p w14:paraId="2EFCD3E3" w14:textId="77777777" w:rsidR="008E2224" w:rsidRDefault="008E2224" w:rsidP="008E2224">
      <w:pPr>
        <w:spacing w:after="0" w:line="240" w:lineRule="auto"/>
        <w:rPr>
          <w:rFonts w:ascii="Arial" w:hAnsi="Arial" w:cs="Arial"/>
          <w:color w:val="F79646" w:themeColor="accent6"/>
        </w:rPr>
      </w:pPr>
    </w:p>
    <w:p w14:paraId="2EFCD3E4" w14:textId="77777777" w:rsidR="008E2224" w:rsidRDefault="008E2224" w:rsidP="008E2224">
      <w:pPr>
        <w:spacing w:after="0" w:line="240" w:lineRule="auto"/>
        <w:rPr>
          <w:rFonts w:ascii="Arial" w:hAnsi="Arial" w:cs="Arial"/>
          <w:color w:val="F79646" w:themeColor="accent6"/>
        </w:rPr>
      </w:pPr>
    </w:p>
    <w:p w14:paraId="2EFCD3E5" w14:textId="77777777" w:rsidR="009C596A" w:rsidRDefault="009C596A" w:rsidP="009C596A">
      <w:pPr>
        <w:spacing w:after="0" w:line="240" w:lineRule="auto"/>
        <w:rPr>
          <w:rFonts w:ascii="Arial" w:hAnsi="Arial" w:cs="Arial"/>
        </w:rPr>
      </w:pPr>
    </w:p>
    <w:p w14:paraId="2EFCD3E6" w14:textId="77777777" w:rsidR="009C596A" w:rsidRDefault="009C596A" w:rsidP="009C596A">
      <w:pPr>
        <w:spacing w:after="0" w:line="240" w:lineRule="auto"/>
        <w:rPr>
          <w:rFonts w:ascii="Arial" w:hAnsi="Arial" w:cs="Arial"/>
        </w:rPr>
      </w:pPr>
    </w:p>
    <w:p w14:paraId="2EFCD3E7" w14:textId="77777777" w:rsidR="009C596A" w:rsidRDefault="009C596A" w:rsidP="009C596A">
      <w:pPr>
        <w:spacing w:after="0" w:line="240" w:lineRule="auto"/>
        <w:rPr>
          <w:rFonts w:ascii="Arial" w:hAnsi="Arial" w:cs="Arial"/>
        </w:rPr>
      </w:pPr>
    </w:p>
    <w:p w14:paraId="2EFCD3E8" w14:textId="77777777" w:rsidR="009C596A" w:rsidRDefault="009C596A" w:rsidP="009C596A">
      <w:pPr>
        <w:spacing w:after="0" w:line="240" w:lineRule="auto"/>
        <w:rPr>
          <w:rFonts w:ascii="Arial" w:hAnsi="Arial" w:cs="Arial"/>
        </w:rPr>
      </w:pPr>
    </w:p>
    <w:p w14:paraId="2EFCD3E9" w14:textId="77777777" w:rsidR="009C596A" w:rsidRDefault="009C596A" w:rsidP="009C596A">
      <w:pPr>
        <w:spacing w:after="0" w:line="240" w:lineRule="auto"/>
        <w:rPr>
          <w:rFonts w:ascii="Arial" w:hAnsi="Arial" w:cs="Arial"/>
        </w:rPr>
      </w:pPr>
    </w:p>
    <w:p w14:paraId="2EFCD3EA" w14:textId="77777777" w:rsidR="009C596A" w:rsidRDefault="009C596A" w:rsidP="009C596A">
      <w:pPr>
        <w:spacing w:after="0" w:line="240" w:lineRule="auto"/>
        <w:rPr>
          <w:rFonts w:ascii="Arial" w:hAnsi="Arial" w:cs="Arial"/>
        </w:rPr>
      </w:pPr>
    </w:p>
    <w:p w14:paraId="2EFCD3EB" w14:textId="77777777" w:rsidR="009C596A" w:rsidRDefault="009C596A" w:rsidP="009C596A">
      <w:pPr>
        <w:spacing w:after="0" w:line="240" w:lineRule="auto"/>
        <w:rPr>
          <w:rFonts w:ascii="Arial" w:hAnsi="Arial" w:cs="Arial"/>
        </w:rPr>
      </w:pPr>
    </w:p>
    <w:p w14:paraId="2EFCD3EC" w14:textId="77777777" w:rsidR="009C596A" w:rsidRDefault="009C596A" w:rsidP="009C596A">
      <w:pPr>
        <w:spacing w:after="0" w:line="240" w:lineRule="auto"/>
        <w:rPr>
          <w:rFonts w:ascii="Arial" w:hAnsi="Arial" w:cs="Arial"/>
        </w:rPr>
      </w:pPr>
    </w:p>
    <w:p w14:paraId="2EFCD3ED" w14:textId="77777777" w:rsidR="009C596A" w:rsidRDefault="009C596A" w:rsidP="009C596A">
      <w:pPr>
        <w:spacing w:after="0" w:line="240" w:lineRule="auto"/>
        <w:rPr>
          <w:rFonts w:ascii="Arial" w:hAnsi="Arial" w:cs="Arial"/>
        </w:rPr>
      </w:pPr>
    </w:p>
    <w:p w14:paraId="76686877" w14:textId="77777777" w:rsidR="00DF00F8" w:rsidRDefault="009C596A" w:rsidP="009C596A">
      <w:pPr>
        <w:spacing w:after="0" w:line="240" w:lineRule="auto"/>
        <w:rPr>
          <w:rFonts w:ascii="Arial" w:hAnsi="Arial" w:cs="Arial"/>
        </w:rPr>
      </w:pPr>
      <w:r w:rsidRPr="008E2224">
        <w:rPr>
          <w:rFonts w:ascii="Arial" w:hAnsi="Arial" w:cs="Arial"/>
        </w:rPr>
        <w:lastRenderedPageBreak/>
        <w:t xml:space="preserve">Achterbeenbeschermers die een beschermend gedeelte aan zowel de binnen- als buitenzijde hebben, dus welke ook de achterzijde van de kogel bedekken zijn </w:t>
      </w:r>
    </w:p>
    <w:p w14:paraId="2EFCD3EE" w14:textId="3CF3F770" w:rsidR="009C596A" w:rsidRDefault="009C596A" w:rsidP="009C596A">
      <w:pPr>
        <w:spacing w:after="0" w:line="240" w:lineRule="auto"/>
        <w:rPr>
          <w:rFonts w:ascii="Arial" w:hAnsi="Arial" w:cs="Arial"/>
        </w:rPr>
      </w:pPr>
      <w:r w:rsidRPr="008E2224">
        <w:rPr>
          <w:rFonts w:ascii="Arial" w:hAnsi="Arial" w:cs="Arial"/>
        </w:rPr>
        <w:t>toegestaan mits ze aan de volgende voorwaarden voldoen:</w:t>
      </w:r>
    </w:p>
    <w:p w14:paraId="2EFCD3EF" w14:textId="77777777" w:rsidR="008E2224" w:rsidRDefault="008E2224" w:rsidP="008E2224">
      <w:pPr>
        <w:spacing w:after="0" w:line="240" w:lineRule="auto"/>
        <w:rPr>
          <w:rFonts w:ascii="Arial" w:hAnsi="Arial" w:cs="Arial"/>
          <w:color w:val="F79646" w:themeColor="accent6"/>
        </w:rPr>
      </w:pPr>
    </w:p>
    <w:p w14:paraId="2EFCD3F0" w14:textId="77777777" w:rsidR="00B73DB2" w:rsidRPr="008E2224" w:rsidRDefault="00D47EAC" w:rsidP="008E2224">
      <w:pPr>
        <w:pStyle w:val="Lijstalinea"/>
        <w:numPr>
          <w:ilvl w:val="0"/>
          <w:numId w:val="32"/>
        </w:numPr>
        <w:rPr>
          <w:rFonts w:ascii="Arial" w:hAnsi="Arial" w:cs="Arial"/>
        </w:rPr>
      </w:pPr>
      <w:r w:rsidRPr="008E2224">
        <w:rPr>
          <w:rFonts w:ascii="Arial" w:hAnsi="Arial" w:cs="Arial"/>
        </w:rPr>
        <w:t>Het ronde beschermende gedeelte moet rond de kogel worden geplaatst.</w:t>
      </w:r>
    </w:p>
    <w:p w14:paraId="2EFCD3F1" w14:textId="77777777" w:rsidR="00B73DB2" w:rsidRPr="008E2224" w:rsidRDefault="00D47EAC" w:rsidP="008E2224">
      <w:pPr>
        <w:pStyle w:val="Lijstalinea"/>
        <w:numPr>
          <w:ilvl w:val="0"/>
          <w:numId w:val="32"/>
        </w:numPr>
        <w:rPr>
          <w:rFonts w:ascii="Arial" w:hAnsi="Arial" w:cs="Arial"/>
        </w:rPr>
      </w:pPr>
      <w:r w:rsidRPr="008E2224">
        <w:rPr>
          <w:rFonts w:ascii="Arial" w:hAnsi="Arial" w:cs="Arial"/>
        </w:rPr>
        <w:t>De binnenkant van de beschermer moet zacht en glad zijn</w:t>
      </w:r>
      <w:r w:rsidR="00A933C9">
        <w:rPr>
          <w:rFonts w:ascii="Arial" w:hAnsi="Arial" w:cs="Arial"/>
        </w:rPr>
        <w:t xml:space="preserve"> en mag niet schuren</w:t>
      </w:r>
      <w:r w:rsidRPr="008E2224">
        <w:rPr>
          <w:rFonts w:ascii="Arial" w:hAnsi="Arial" w:cs="Arial"/>
        </w:rPr>
        <w:t xml:space="preserve">. </w:t>
      </w:r>
    </w:p>
    <w:p w14:paraId="2EFCD3F2" w14:textId="77777777" w:rsidR="00B73DB2" w:rsidRPr="008E2224" w:rsidRDefault="001D0129" w:rsidP="008E2224">
      <w:pPr>
        <w:pStyle w:val="Lijstalinea"/>
        <w:numPr>
          <w:ilvl w:val="0"/>
          <w:numId w:val="32"/>
        </w:numPr>
        <w:rPr>
          <w:rFonts w:ascii="Arial" w:hAnsi="Arial" w:cs="Arial"/>
        </w:rPr>
      </w:pPr>
      <w:r>
        <w:rPr>
          <w:rFonts w:ascii="Arial" w:hAnsi="Arial" w:cs="Arial"/>
          <w:noProof/>
          <w:lang w:eastAsia="nl-NL"/>
        </w:rPr>
        <w:drawing>
          <wp:anchor distT="0" distB="0" distL="114300" distR="114300" simplePos="0" relativeHeight="251662336" behindDoc="0" locked="0" layoutInCell="1" allowOverlap="1" wp14:anchorId="2EFCD452" wp14:editId="2EFCD453">
            <wp:simplePos x="0" y="0"/>
            <wp:positionH relativeFrom="margin">
              <wp:posOffset>4956115</wp:posOffset>
            </wp:positionH>
            <wp:positionV relativeFrom="margin">
              <wp:posOffset>1263926</wp:posOffset>
            </wp:positionV>
            <wp:extent cx="1518285" cy="2199640"/>
            <wp:effectExtent l="0" t="0" r="5715"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chterbeenbescherming met schapenvacht.JPG"/>
                    <pic:cNvPicPr/>
                  </pic:nvPicPr>
                  <pic:blipFill>
                    <a:blip r:embed="rId28">
                      <a:extLst>
                        <a:ext uri="{28A0092B-C50C-407E-A947-70E740481C1C}">
                          <a14:useLocalDpi xmlns:a14="http://schemas.microsoft.com/office/drawing/2010/main" val="0"/>
                        </a:ext>
                      </a:extLst>
                    </a:blip>
                    <a:stretch>
                      <a:fillRect/>
                    </a:stretch>
                  </pic:blipFill>
                  <pic:spPr>
                    <a:xfrm>
                      <a:off x="0" y="0"/>
                      <a:ext cx="1518285" cy="2199640"/>
                    </a:xfrm>
                    <a:prstGeom prst="rect">
                      <a:avLst/>
                    </a:prstGeom>
                  </pic:spPr>
                </pic:pic>
              </a:graphicData>
            </a:graphic>
            <wp14:sizeRelH relativeFrom="margin">
              <wp14:pctWidth>0</wp14:pctWidth>
            </wp14:sizeRelH>
            <wp14:sizeRelV relativeFrom="margin">
              <wp14:pctHeight>0</wp14:pctHeight>
            </wp14:sizeRelV>
          </wp:anchor>
        </w:drawing>
      </w:r>
      <w:r w:rsidR="00D47EAC" w:rsidRPr="008E2224">
        <w:rPr>
          <w:rFonts w:ascii="Arial" w:hAnsi="Arial" w:cs="Arial"/>
        </w:rPr>
        <w:t xml:space="preserve">Drukpunten van gel, neopreen, kurk of ander materiaal aan de binnenkant zijn </w:t>
      </w:r>
      <w:r w:rsidR="00D47EAC" w:rsidRPr="00616EF4">
        <w:rPr>
          <w:rFonts w:ascii="Arial" w:hAnsi="Arial" w:cs="Arial"/>
          <w:b/>
        </w:rPr>
        <w:t>niet</w:t>
      </w:r>
      <w:r w:rsidR="00D47EAC" w:rsidRPr="008E2224">
        <w:rPr>
          <w:rFonts w:ascii="Arial" w:hAnsi="Arial" w:cs="Arial"/>
        </w:rPr>
        <w:t xml:space="preserve"> toegestaan.</w:t>
      </w:r>
    </w:p>
    <w:p w14:paraId="2EFCD3F3" w14:textId="77777777" w:rsidR="008E2224" w:rsidRPr="008E2224" w:rsidRDefault="00D47EAC" w:rsidP="008E2224">
      <w:pPr>
        <w:pStyle w:val="Lijstalinea"/>
        <w:numPr>
          <w:ilvl w:val="0"/>
          <w:numId w:val="32"/>
        </w:numPr>
        <w:rPr>
          <w:rFonts w:ascii="Arial" w:hAnsi="Arial" w:cs="Arial"/>
        </w:rPr>
      </w:pPr>
      <w:r w:rsidRPr="008E2224">
        <w:rPr>
          <w:rFonts w:ascii="Arial" w:hAnsi="Arial" w:cs="Arial"/>
        </w:rPr>
        <w:t xml:space="preserve">Om twijfel te voorkomen: stiksels aan de binnenkant welke bijdragen aan de vorm van de </w:t>
      </w:r>
      <w:r w:rsidR="008E2224" w:rsidRPr="008E2224">
        <w:rPr>
          <w:rFonts w:ascii="Arial" w:hAnsi="Arial" w:cs="Arial"/>
        </w:rPr>
        <w:t>beschermer zijn toegestaan.</w:t>
      </w:r>
    </w:p>
    <w:p w14:paraId="2EFCD3F4" w14:textId="77777777" w:rsidR="00B73DB2" w:rsidRPr="008E2224" w:rsidRDefault="00D47EAC" w:rsidP="008E2224">
      <w:pPr>
        <w:pStyle w:val="Lijstalinea"/>
        <w:numPr>
          <w:ilvl w:val="0"/>
          <w:numId w:val="32"/>
        </w:numPr>
        <w:rPr>
          <w:rFonts w:ascii="Arial" w:hAnsi="Arial" w:cs="Arial"/>
        </w:rPr>
      </w:pPr>
      <w:r w:rsidRPr="008E2224">
        <w:rPr>
          <w:rFonts w:ascii="Arial" w:hAnsi="Arial" w:cs="Arial"/>
        </w:rPr>
        <w:t>Een voering van schapenvacht is toegestaan, zie afbeelding.</w:t>
      </w:r>
      <w:r w:rsidR="008E2224">
        <w:rPr>
          <w:rFonts w:ascii="Arial" w:hAnsi="Arial" w:cs="Arial"/>
          <w:noProof/>
          <w:lang w:eastAsia="nl-NL"/>
        </w:rPr>
        <w:t xml:space="preserve">     </w:t>
      </w:r>
    </w:p>
    <w:p w14:paraId="2EFCD3F5" w14:textId="77777777" w:rsidR="00B73DB2" w:rsidRPr="008E2224" w:rsidRDefault="00D47EAC" w:rsidP="008E2224">
      <w:pPr>
        <w:pStyle w:val="Lijstalinea"/>
        <w:numPr>
          <w:ilvl w:val="0"/>
          <w:numId w:val="32"/>
        </w:numPr>
        <w:rPr>
          <w:rFonts w:ascii="Arial" w:hAnsi="Arial" w:cs="Arial"/>
        </w:rPr>
      </w:pPr>
      <w:r w:rsidRPr="008E2224">
        <w:rPr>
          <w:rFonts w:ascii="Arial" w:hAnsi="Arial" w:cs="Arial"/>
        </w:rPr>
        <w:t>Onder de beenbeschermers is een dunne sok om de huid te beschermen toegestaan.</w:t>
      </w:r>
    </w:p>
    <w:p w14:paraId="37D6D642" w14:textId="77777777" w:rsidR="00495CA7" w:rsidRPr="00495CA7" w:rsidRDefault="00495CA7" w:rsidP="00495CA7">
      <w:pPr>
        <w:pStyle w:val="Lijstalinea"/>
        <w:numPr>
          <w:ilvl w:val="0"/>
          <w:numId w:val="32"/>
        </w:numPr>
        <w:rPr>
          <w:rFonts w:ascii="Arial" w:hAnsi="Arial" w:cs="Arial"/>
        </w:rPr>
      </w:pPr>
      <w:r w:rsidRPr="00495CA7">
        <w:rPr>
          <w:rFonts w:ascii="Arial" w:hAnsi="Arial" w:cs="Arial"/>
        </w:rPr>
        <w:t>Bandages zijn verboden tijdens het rijden op het wedstrijdterrein t/m de klasse 1.25 paarden en 1.05 pony’s. Vanaf de klasse 1.30 paarden en 1.10 pony’s is het FEI reglement van toepassing.</w:t>
      </w:r>
    </w:p>
    <w:p w14:paraId="481D95A2" w14:textId="337B1D27" w:rsidR="00406606" w:rsidRPr="00312C79" w:rsidRDefault="007C085B" w:rsidP="007C085B">
      <w:pPr>
        <w:pStyle w:val="Lijstalinea"/>
        <w:numPr>
          <w:ilvl w:val="0"/>
          <w:numId w:val="32"/>
        </w:numPr>
        <w:rPr>
          <w:rFonts w:ascii="Arial" w:hAnsi="Arial" w:cs="Arial"/>
        </w:rPr>
      </w:pPr>
      <w:r w:rsidRPr="007C085B">
        <w:rPr>
          <w:rFonts w:ascii="Arial" w:hAnsi="Arial" w:cs="Arial"/>
        </w:rPr>
        <w:t>Het gebruik van Vet wrap of soortgelijk lichtgewicht bandagemateriaal is toegestaan onder</w:t>
      </w:r>
      <w:r>
        <w:rPr>
          <w:rFonts w:ascii="Arial" w:hAnsi="Arial" w:cs="Arial"/>
        </w:rPr>
        <w:t xml:space="preserve"> </w:t>
      </w:r>
      <w:r w:rsidRPr="00312C79">
        <w:rPr>
          <w:rFonts w:ascii="Arial" w:hAnsi="Arial" w:cs="Arial"/>
        </w:rPr>
        <w:t xml:space="preserve">de beschermer. </w:t>
      </w:r>
    </w:p>
    <w:p w14:paraId="3105AD12" w14:textId="77777777" w:rsidR="00312C79" w:rsidRPr="00AB4CF6" w:rsidRDefault="00A933C9" w:rsidP="001D0129">
      <w:pPr>
        <w:pStyle w:val="Lijstalinea"/>
        <w:numPr>
          <w:ilvl w:val="0"/>
          <w:numId w:val="32"/>
        </w:numPr>
        <w:rPr>
          <w:rFonts w:ascii="Arial" w:hAnsi="Arial" w:cs="Arial"/>
        </w:rPr>
      </w:pPr>
      <w:r w:rsidRPr="007C085B">
        <w:rPr>
          <w:rFonts w:ascii="Arial" w:hAnsi="Arial" w:cs="Arial"/>
          <w:color w:val="000000" w:themeColor="text1"/>
        </w:rPr>
        <w:t>De beschermers moeten zo zijn ontworpen dat beide zijden gemakkelijk kunnen worden gebogen om het been van het paard. In het bijzonder de beschermers met een beschermend gedeelte aan zowel de binnen- als buitenzijde. Deze beschermers moeten voorgevormd zijn in de vorm van de kogel van een paard d.w.z. de beschermer moet voorgevormd zijn in een ‘U-vorm’op een zodanige manier dat de beschermer op natuurlijke wijze om de kogel wikkelt.</w:t>
      </w:r>
    </w:p>
    <w:p w14:paraId="2EFCD3FA" w14:textId="5DF8E8BE" w:rsidR="00B73DB2" w:rsidRPr="001D0129" w:rsidRDefault="00D47EAC" w:rsidP="001D0129">
      <w:pPr>
        <w:pStyle w:val="Lijstalinea"/>
        <w:numPr>
          <w:ilvl w:val="0"/>
          <w:numId w:val="32"/>
        </w:numPr>
        <w:rPr>
          <w:rFonts w:ascii="Arial" w:hAnsi="Arial" w:cs="Arial"/>
        </w:rPr>
      </w:pPr>
      <w:r w:rsidRPr="001D0129">
        <w:rPr>
          <w:rFonts w:ascii="Arial" w:hAnsi="Arial" w:cs="Arial"/>
        </w:rPr>
        <w:t>De achterbeenbeschermer mag niet meer dan twee sluitingen hebben.</w:t>
      </w:r>
    </w:p>
    <w:p w14:paraId="2EFCD3FB" w14:textId="77777777" w:rsidR="00B73DB2" w:rsidRPr="001D0129" w:rsidRDefault="00D47EAC" w:rsidP="001D0129">
      <w:pPr>
        <w:pStyle w:val="Lijstalinea"/>
        <w:numPr>
          <w:ilvl w:val="0"/>
          <w:numId w:val="32"/>
        </w:numPr>
        <w:rPr>
          <w:rFonts w:ascii="Arial" w:hAnsi="Arial" w:cs="Arial"/>
        </w:rPr>
      </w:pPr>
      <w:r w:rsidRPr="001D0129">
        <w:rPr>
          <w:rFonts w:ascii="Arial" w:hAnsi="Arial" w:cs="Arial"/>
        </w:rPr>
        <w:t>Bij achterbeenbescherming zijn alleen klittenband-, pin- en haaksluitingen zoals hier afgebeeld toegestaan:</w:t>
      </w:r>
    </w:p>
    <w:p w14:paraId="2EFCD3FC" w14:textId="77777777" w:rsidR="008E2224" w:rsidRDefault="001D0129" w:rsidP="001D0129">
      <w:pPr>
        <w:spacing w:after="0" w:line="240" w:lineRule="auto"/>
        <w:ind w:left="360"/>
        <w:rPr>
          <w:rFonts w:ascii="Arial" w:hAnsi="Arial" w:cs="Arial"/>
          <w:b/>
        </w:rPr>
      </w:pPr>
      <w:r w:rsidRPr="001D0129">
        <w:rPr>
          <w:rFonts w:ascii="Arial" w:hAnsi="Arial" w:cs="Arial"/>
          <w:b/>
        </w:rPr>
        <w:t>Klittenbandsluitingen</w:t>
      </w:r>
    </w:p>
    <w:p w14:paraId="2EFCD3FD" w14:textId="6BBA8959" w:rsidR="00A06D13" w:rsidRDefault="009D2BDF" w:rsidP="001D0129">
      <w:pPr>
        <w:spacing w:after="0" w:line="240" w:lineRule="auto"/>
        <w:ind w:left="360"/>
        <w:rPr>
          <w:rFonts w:ascii="Arial" w:hAnsi="Arial" w:cs="Arial"/>
        </w:rPr>
      </w:pPr>
      <w:r w:rsidRPr="009D2BDF">
        <w:rPr>
          <w:rFonts w:ascii="Arial" w:hAnsi="Arial" w:cs="Arial"/>
          <w:noProof/>
        </w:rPr>
        <w:drawing>
          <wp:inline distT="0" distB="0" distL="0" distR="0" wp14:anchorId="6E340C65" wp14:editId="5FF778A2">
            <wp:extent cx="6069243" cy="1430655"/>
            <wp:effectExtent l="0" t="0" r="8255" b="0"/>
            <wp:docPr id="47260450" name="Afbeelding 1" descr="Afbeelding met tekst, schermopname, Letter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0450" name="Afbeelding 1" descr="Afbeelding met tekst, schermopname, Lettertype"/>
                    <pic:cNvPicPr/>
                  </pic:nvPicPr>
                  <pic:blipFill>
                    <a:blip r:embed="rId29"/>
                    <a:stretch>
                      <a:fillRect/>
                    </a:stretch>
                  </pic:blipFill>
                  <pic:spPr>
                    <a:xfrm>
                      <a:off x="0" y="0"/>
                      <a:ext cx="6190453" cy="1459227"/>
                    </a:xfrm>
                    <a:prstGeom prst="rect">
                      <a:avLst/>
                    </a:prstGeom>
                  </pic:spPr>
                </pic:pic>
              </a:graphicData>
            </a:graphic>
          </wp:inline>
        </w:drawing>
      </w:r>
    </w:p>
    <w:p w14:paraId="2EFCD3FE" w14:textId="77777777" w:rsidR="001303B7" w:rsidRDefault="001303B7" w:rsidP="001D0129">
      <w:pPr>
        <w:spacing w:after="0" w:line="240" w:lineRule="auto"/>
        <w:ind w:left="360"/>
        <w:rPr>
          <w:rFonts w:ascii="Arial" w:hAnsi="Arial" w:cs="Arial"/>
        </w:rPr>
      </w:pPr>
    </w:p>
    <w:p w14:paraId="2EFCD3FF" w14:textId="77777777" w:rsidR="001303B7" w:rsidRDefault="001303B7" w:rsidP="001D0129">
      <w:pPr>
        <w:spacing w:after="0" w:line="240" w:lineRule="auto"/>
        <w:ind w:left="360"/>
        <w:rPr>
          <w:rFonts w:ascii="Arial" w:hAnsi="Arial" w:cs="Arial"/>
          <w:b/>
        </w:rPr>
      </w:pPr>
      <w:r w:rsidRPr="001303B7">
        <w:rPr>
          <w:rFonts w:ascii="Arial" w:hAnsi="Arial" w:cs="Arial"/>
          <w:b/>
        </w:rPr>
        <w:t>Pinsluiting(en)</w:t>
      </w:r>
    </w:p>
    <w:p w14:paraId="2EFCD400" w14:textId="77777777" w:rsidR="001303B7" w:rsidRDefault="001303B7" w:rsidP="001D0129">
      <w:pPr>
        <w:spacing w:after="0" w:line="240" w:lineRule="auto"/>
        <w:ind w:left="360"/>
        <w:rPr>
          <w:rFonts w:ascii="Arial" w:hAnsi="Arial" w:cs="Arial"/>
          <w:b/>
        </w:rPr>
      </w:pPr>
      <w:r>
        <w:rPr>
          <w:noProof/>
          <w:lang w:eastAsia="nl-NL"/>
        </w:rPr>
        <w:drawing>
          <wp:inline distT="0" distB="0" distL="0" distR="0" wp14:anchorId="2EFCD456" wp14:editId="2EFCD457">
            <wp:extent cx="6143848" cy="715992"/>
            <wp:effectExtent l="0" t="0" r="0" b="825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59600" cy="729482"/>
                    </a:xfrm>
                    <a:prstGeom prst="rect">
                      <a:avLst/>
                    </a:prstGeom>
                  </pic:spPr>
                </pic:pic>
              </a:graphicData>
            </a:graphic>
          </wp:inline>
        </w:drawing>
      </w:r>
    </w:p>
    <w:p w14:paraId="2EFCD401" w14:textId="77777777" w:rsidR="001303B7" w:rsidRDefault="001303B7" w:rsidP="001D0129">
      <w:pPr>
        <w:spacing w:after="0" w:line="240" w:lineRule="auto"/>
        <w:ind w:left="360"/>
        <w:rPr>
          <w:rFonts w:ascii="Arial" w:hAnsi="Arial" w:cs="Arial"/>
          <w:b/>
        </w:rPr>
      </w:pPr>
    </w:p>
    <w:p w14:paraId="2EFCD402" w14:textId="77777777" w:rsidR="001303B7" w:rsidRDefault="001303B7" w:rsidP="001D0129">
      <w:pPr>
        <w:spacing w:after="0" w:line="240" w:lineRule="auto"/>
        <w:ind w:left="360"/>
        <w:rPr>
          <w:rFonts w:ascii="Arial" w:hAnsi="Arial" w:cs="Arial"/>
          <w:b/>
        </w:rPr>
      </w:pPr>
      <w:r>
        <w:rPr>
          <w:rFonts w:ascii="Arial" w:hAnsi="Arial" w:cs="Arial"/>
          <w:b/>
        </w:rPr>
        <w:t>Haaksluiting(en)</w:t>
      </w:r>
    </w:p>
    <w:p w14:paraId="2EFCD403" w14:textId="77777777" w:rsidR="001303B7" w:rsidRDefault="001303B7" w:rsidP="001D0129">
      <w:pPr>
        <w:spacing w:after="0" w:line="240" w:lineRule="auto"/>
        <w:ind w:left="360"/>
      </w:pPr>
      <w:r>
        <w:rPr>
          <w:noProof/>
          <w:lang w:eastAsia="nl-NL"/>
        </w:rPr>
        <w:drawing>
          <wp:inline distT="0" distB="0" distL="0" distR="0" wp14:anchorId="2EFCD458" wp14:editId="2EFCD459">
            <wp:extent cx="6188197" cy="750498"/>
            <wp:effectExtent l="0" t="0" r="317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48797" cy="757848"/>
                    </a:xfrm>
                    <a:prstGeom prst="rect">
                      <a:avLst/>
                    </a:prstGeom>
                  </pic:spPr>
                </pic:pic>
              </a:graphicData>
            </a:graphic>
          </wp:inline>
        </w:drawing>
      </w:r>
    </w:p>
    <w:p w14:paraId="2EFCD404" w14:textId="77777777" w:rsidR="001303B7" w:rsidRDefault="001303B7" w:rsidP="001D0129">
      <w:pPr>
        <w:spacing w:after="0" w:line="240" w:lineRule="auto"/>
        <w:ind w:left="360"/>
      </w:pPr>
    </w:p>
    <w:p w14:paraId="0D221B2B" w14:textId="77777777" w:rsidR="007574D2" w:rsidRDefault="007574D2" w:rsidP="007574D2">
      <w:pPr>
        <w:pStyle w:val="Lijstalinea"/>
        <w:spacing w:after="0" w:line="240" w:lineRule="auto"/>
        <w:rPr>
          <w:rFonts w:ascii="Arial" w:hAnsi="Arial" w:cs="Arial"/>
        </w:rPr>
      </w:pPr>
    </w:p>
    <w:p w14:paraId="7D68638C" w14:textId="77777777" w:rsidR="007574D2" w:rsidRDefault="007574D2" w:rsidP="007574D2">
      <w:pPr>
        <w:pStyle w:val="Lijstalinea"/>
        <w:spacing w:after="0" w:line="240" w:lineRule="auto"/>
        <w:rPr>
          <w:rFonts w:ascii="Arial" w:hAnsi="Arial" w:cs="Arial"/>
        </w:rPr>
      </w:pPr>
    </w:p>
    <w:p w14:paraId="58D5F28B" w14:textId="77777777" w:rsidR="00AB4CF6" w:rsidRDefault="00AF3E79" w:rsidP="007574D2">
      <w:pPr>
        <w:pStyle w:val="Lijstalinea"/>
        <w:numPr>
          <w:ilvl w:val="0"/>
          <w:numId w:val="43"/>
        </w:numPr>
        <w:spacing w:after="0" w:line="240" w:lineRule="auto"/>
        <w:rPr>
          <w:rFonts w:ascii="Arial" w:hAnsi="Arial" w:cs="Arial"/>
        </w:rPr>
      </w:pPr>
      <w:r w:rsidRPr="007574D2">
        <w:rPr>
          <w:rFonts w:ascii="Arial" w:hAnsi="Arial" w:cs="Arial"/>
        </w:rPr>
        <w:t>De binnenkant van de sluitingen welke direct of indirect in contact staat met de huid van het paard mogen niet schuren.</w:t>
      </w:r>
    </w:p>
    <w:p w14:paraId="2EFCD406" w14:textId="3FB333C5" w:rsidR="00B73DB2" w:rsidRPr="007574D2" w:rsidRDefault="00D47EAC" w:rsidP="007574D2">
      <w:pPr>
        <w:pStyle w:val="Lijstalinea"/>
        <w:numPr>
          <w:ilvl w:val="0"/>
          <w:numId w:val="43"/>
        </w:numPr>
        <w:spacing w:after="0" w:line="240" w:lineRule="auto"/>
        <w:rPr>
          <w:rFonts w:ascii="Arial" w:hAnsi="Arial" w:cs="Arial"/>
        </w:rPr>
      </w:pPr>
      <w:r w:rsidRPr="007574D2">
        <w:rPr>
          <w:rFonts w:ascii="Arial" w:hAnsi="Arial" w:cs="Arial"/>
        </w:rPr>
        <w:t xml:space="preserve">Alle sluitingen moeten één richting op zijn. </w:t>
      </w:r>
    </w:p>
    <w:p w14:paraId="2EFCD407" w14:textId="77777777" w:rsidR="00B73DB2" w:rsidRDefault="00D47EAC" w:rsidP="001303B7">
      <w:pPr>
        <w:numPr>
          <w:ilvl w:val="0"/>
          <w:numId w:val="43"/>
        </w:numPr>
        <w:spacing w:after="0" w:line="240" w:lineRule="auto"/>
        <w:rPr>
          <w:rFonts w:ascii="Arial" w:hAnsi="Arial" w:cs="Arial"/>
        </w:rPr>
      </w:pPr>
      <w:r w:rsidRPr="00D47EAC">
        <w:rPr>
          <w:rFonts w:ascii="Arial" w:hAnsi="Arial" w:cs="Arial"/>
        </w:rPr>
        <w:t>De sluitingen moeten rechtstreeks van de ene naar de andere kant van de beschermer worden bevestigd en mogen niet rondom worden bevestigd.</w:t>
      </w:r>
    </w:p>
    <w:p w14:paraId="2EFCD40D" w14:textId="14036BDA" w:rsidR="00D47EAC" w:rsidRDefault="00D47EAC" w:rsidP="00735B13">
      <w:pPr>
        <w:numPr>
          <w:ilvl w:val="0"/>
          <w:numId w:val="43"/>
        </w:numPr>
        <w:spacing w:after="0" w:line="240" w:lineRule="auto"/>
        <w:rPr>
          <w:rFonts w:ascii="Arial" w:hAnsi="Arial" w:cs="Arial"/>
        </w:rPr>
      </w:pPr>
      <w:r w:rsidRPr="00DB70DB">
        <w:rPr>
          <w:rFonts w:ascii="Arial" w:hAnsi="Arial" w:cs="Arial"/>
        </w:rPr>
        <w:t xml:space="preserve">De pull back boots, in welke vorm dan ook zijn niet toegestaan. </w:t>
      </w:r>
    </w:p>
    <w:p w14:paraId="6E049FF0" w14:textId="77777777" w:rsidR="00DB70DB" w:rsidRPr="00DB70DB" w:rsidRDefault="00DB70DB" w:rsidP="00DB70DB">
      <w:pPr>
        <w:spacing w:after="0" w:line="240" w:lineRule="auto"/>
        <w:ind w:left="720"/>
        <w:rPr>
          <w:rFonts w:ascii="Arial" w:hAnsi="Arial" w:cs="Arial"/>
        </w:rPr>
      </w:pPr>
    </w:p>
    <w:p w14:paraId="2EFCD40E" w14:textId="5294351D" w:rsidR="001303B7" w:rsidRDefault="002778A9" w:rsidP="001303B7">
      <w:pPr>
        <w:spacing w:after="0" w:line="240" w:lineRule="auto"/>
        <w:jc w:val="center"/>
        <w:rPr>
          <w:noProof/>
          <w:lang w:eastAsia="nl-NL"/>
        </w:rPr>
      </w:pPr>
      <w:r>
        <w:rPr>
          <w:noProof/>
          <w:lang w:eastAsia="nl-NL"/>
        </w:rPr>
        <mc:AlternateContent>
          <mc:Choice Requires="wpi">
            <w:drawing>
              <wp:anchor distT="0" distB="0" distL="114300" distR="114300" simplePos="0" relativeHeight="251666432" behindDoc="0" locked="0" layoutInCell="1" allowOverlap="1" wp14:anchorId="1FE1085C" wp14:editId="29CEB66A">
                <wp:simplePos x="0" y="0"/>
                <wp:positionH relativeFrom="column">
                  <wp:posOffset>2390775</wp:posOffset>
                </wp:positionH>
                <wp:positionV relativeFrom="paragraph">
                  <wp:posOffset>1060450</wp:posOffset>
                </wp:positionV>
                <wp:extent cx="406400" cy="336240"/>
                <wp:effectExtent l="38100" t="38100" r="50800" b="45085"/>
                <wp:wrapNone/>
                <wp:docPr id="39" name="Inkt 39"/>
                <wp:cNvGraphicFramePr/>
                <a:graphic xmlns:a="http://schemas.openxmlformats.org/drawingml/2006/main">
                  <a:graphicData uri="http://schemas.microsoft.com/office/word/2010/wordprocessingInk">
                    <w14:contentPart bwMode="auto" r:id="rId32">
                      <w14:nvContentPartPr>
                        <w14:cNvContentPartPr/>
                      </w14:nvContentPartPr>
                      <w14:xfrm>
                        <a:off x="0" y="0"/>
                        <a:ext cx="406400" cy="336240"/>
                      </w14:xfrm>
                    </w14:contentPart>
                  </a:graphicData>
                </a:graphic>
              </wp:anchor>
            </w:drawing>
          </mc:Choice>
          <mc:Fallback>
            <w:pict>
              <v:shape w14:anchorId="156A655D" id="Inkt 39" o:spid="_x0000_s1026" type="#_x0000_t75" style="position:absolute;margin-left:187.55pt;margin-top:82.8pt;width:33.4pt;height:27.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">
                <v:imagedata r:id="rId33" o:title=""/>
              </v:shape>
            </w:pict>
          </mc:Fallback>
        </mc:AlternateContent>
      </w:r>
      <w:r w:rsidR="000D65F5">
        <w:rPr>
          <w:noProof/>
          <w:lang w:eastAsia="nl-NL"/>
        </w:rPr>
        <w:drawing>
          <wp:inline distT="0" distB="0" distL="0" distR="0" wp14:anchorId="0ED64E93" wp14:editId="52828120">
            <wp:extent cx="2672862" cy="1708381"/>
            <wp:effectExtent l="0" t="0" r="0" b="635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5650" cy="1793253"/>
                    </a:xfrm>
                    <a:prstGeom prst="rect">
                      <a:avLst/>
                    </a:prstGeom>
                    <a:noFill/>
                  </pic:spPr>
                </pic:pic>
              </a:graphicData>
            </a:graphic>
          </wp:inline>
        </w:drawing>
      </w:r>
      <w:r w:rsidR="001303B7">
        <w:rPr>
          <w:noProof/>
          <w:lang w:eastAsia="nl-NL"/>
        </w:rPr>
        <w:drawing>
          <wp:inline distT="0" distB="0" distL="0" distR="0" wp14:anchorId="2EFCD45A" wp14:editId="6F899433">
            <wp:extent cx="2316787" cy="1710888"/>
            <wp:effectExtent l="0" t="0" r="7620" b="381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7473" cy="1726164"/>
                    </a:xfrm>
                    <a:prstGeom prst="rect">
                      <a:avLst/>
                    </a:prstGeom>
                    <a:noFill/>
                  </pic:spPr>
                </pic:pic>
              </a:graphicData>
            </a:graphic>
          </wp:inline>
        </w:drawing>
      </w:r>
    </w:p>
    <w:p w14:paraId="2EFCD40F" w14:textId="77777777" w:rsidR="001303B7" w:rsidRDefault="001303B7" w:rsidP="001D0129">
      <w:pPr>
        <w:spacing w:after="0" w:line="240" w:lineRule="auto"/>
        <w:ind w:left="360"/>
        <w:rPr>
          <w:noProof/>
          <w:lang w:eastAsia="nl-NL"/>
        </w:rPr>
      </w:pPr>
    </w:p>
    <w:p w14:paraId="2EFCD410" w14:textId="77777777" w:rsidR="001303B7" w:rsidRDefault="001303B7" w:rsidP="001303B7">
      <w:pPr>
        <w:spacing w:after="0" w:line="240" w:lineRule="auto"/>
        <w:ind w:left="360"/>
        <w:jc w:val="center"/>
        <w:rPr>
          <w:noProof/>
          <w:lang w:eastAsia="nl-NL"/>
        </w:rPr>
      </w:pPr>
      <w:r>
        <w:rPr>
          <w:noProof/>
          <w:lang w:eastAsia="nl-NL"/>
        </w:rPr>
        <w:t xml:space="preserve"> </w:t>
      </w:r>
      <w:r>
        <w:rPr>
          <w:noProof/>
          <w:lang w:eastAsia="nl-NL"/>
        </w:rPr>
        <w:drawing>
          <wp:inline distT="0" distB="0" distL="0" distR="0" wp14:anchorId="2EFCD45C" wp14:editId="2EFCD45D">
            <wp:extent cx="2590800" cy="290195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800" cy="2901950"/>
                    </a:xfrm>
                    <a:prstGeom prst="rect">
                      <a:avLst/>
                    </a:prstGeom>
                    <a:noFill/>
                  </pic:spPr>
                </pic:pic>
              </a:graphicData>
            </a:graphic>
          </wp:inline>
        </w:drawing>
      </w:r>
      <w:r>
        <w:rPr>
          <w:noProof/>
          <w:lang w:eastAsia="nl-NL"/>
        </w:rPr>
        <w:t xml:space="preserve">  </w:t>
      </w:r>
      <w:r>
        <w:rPr>
          <w:noProof/>
          <w:lang w:eastAsia="nl-NL"/>
        </w:rPr>
        <w:drawing>
          <wp:inline distT="0" distB="0" distL="0" distR="0" wp14:anchorId="2EFCD45E" wp14:editId="2EFCD45F">
            <wp:extent cx="2078990" cy="2871470"/>
            <wp:effectExtent l="0" t="0" r="0" b="508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8990" cy="2871470"/>
                    </a:xfrm>
                    <a:prstGeom prst="rect">
                      <a:avLst/>
                    </a:prstGeom>
                    <a:noFill/>
                  </pic:spPr>
                </pic:pic>
              </a:graphicData>
            </a:graphic>
          </wp:inline>
        </w:drawing>
      </w:r>
    </w:p>
    <w:p w14:paraId="2EFCD411" w14:textId="77777777" w:rsidR="001303B7" w:rsidRDefault="001303B7" w:rsidP="001303B7">
      <w:pPr>
        <w:spacing w:after="0" w:line="240" w:lineRule="auto"/>
        <w:ind w:left="360"/>
        <w:jc w:val="center"/>
        <w:rPr>
          <w:noProof/>
          <w:lang w:eastAsia="nl-NL"/>
        </w:rPr>
      </w:pPr>
    </w:p>
    <w:p w14:paraId="2EFCD412" w14:textId="77777777" w:rsidR="001303B7" w:rsidRDefault="001303B7" w:rsidP="001303B7">
      <w:pPr>
        <w:spacing w:after="0" w:line="240" w:lineRule="auto"/>
        <w:ind w:left="360"/>
        <w:jc w:val="center"/>
        <w:rPr>
          <w:noProof/>
          <w:lang w:eastAsia="nl-NL"/>
        </w:rPr>
      </w:pPr>
    </w:p>
    <w:p w14:paraId="2EFCD413" w14:textId="77777777" w:rsidR="001303B7" w:rsidRDefault="001303B7" w:rsidP="001303B7">
      <w:pPr>
        <w:spacing w:after="0" w:line="240" w:lineRule="auto"/>
        <w:ind w:left="360"/>
        <w:jc w:val="center"/>
        <w:rPr>
          <w:noProof/>
          <w:lang w:eastAsia="nl-NL"/>
        </w:rPr>
      </w:pPr>
    </w:p>
    <w:p w14:paraId="2EFCD414" w14:textId="77777777" w:rsidR="001303B7" w:rsidRDefault="001303B7" w:rsidP="001303B7">
      <w:pPr>
        <w:spacing w:after="0" w:line="240" w:lineRule="auto"/>
        <w:ind w:left="360"/>
        <w:jc w:val="center"/>
        <w:rPr>
          <w:noProof/>
          <w:lang w:eastAsia="nl-NL"/>
        </w:rPr>
      </w:pPr>
    </w:p>
    <w:p w14:paraId="2EFCD415" w14:textId="77777777" w:rsidR="001303B7" w:rsidRDefault="001303B7" w:rsidP="001303B7">
      <w:pPr>
        <w:spacing w:after="0" w:line="240" w:lineRule="auto"/>
        <w:ind w:left="360"/>
        <w:jc w:val="center"/>
        <w:rPr>
          <w:noProof/>
          <w:lang w:eastAsia="nl-NL"/>
        </w:rPr>
      </w:pPr>
    </w:p>
    <w:p w14:paraId="2EFCD416" w14:textId="77777777" w:rsidR="001303B7" w:rsidRDefault="001303B7" w:rsidP="001303B7">
      <w:pPr>
        <w:spacing w:after="0" w:line="240" w:lineRule="auto"/>
        <w:ind w:left="360"/>
        <w:jc w:val="center"/>
        <w:rPr>
          <w:noProof/>
          <w:lang w:eastAsia="nl-NL"/>
        </w:rPr>
      </w:pPr>
    </w:p>
    <w:p w14:paraId="2EFCD417" w14:textId="77777777" w:rsidR="001303B7" w:rsidRDefault="001303B7" w:rsidP="001303B7">
      <w:pPr>
        <w:spacing w:after="0" w:line="240" w:lineRule="auto"/>
        <w:ind w:left="360"/>
        <w:jc w:val="center"/>
        <w:rPr>
          <w:noProof/>
          <w:lang w:eastAsia="nl-NL"/>
        </w:rPr>
      </w:pPr>
    </w:p>
    <w:p w14:paraId="2EFCD418" w14:textId="77777777" w:rsidR="001303B7" w:rsidRDefault="001303B7" w:rsidP="001303B7">
      <w:pPr>
        <w:spacing w:after="0" w:line="240" w:lineRule="auto"/>
        <w:ind w:left="360"/>
        <w:jc w:val="center"/>
        <w:rPr>
          <w:noProof/>
          <w:lang w:eastAsia="nl-NL"/>
        </w:rPr>
      </w:pPr>
    </w:p>
    <w:p w14:paraId="2EFCD419" w14:textId="77777777" w:rsidR="001303B7" w:rsidRDefault="001303B7" w:rsidP="001303B7">
      <w:pPr>
        <w:spacing w:after="0" w:line="240" w:lineRule="auto"/>
        <w:ind w:left="360"/>
        <w:jc w:val="center"/>
        <w:rPr>
          <w:noProof/>
          <w:lang w:eastAsia="nl-NL"/>
        </w:rPr>
      </w:pPr>
    </w:p>
    <w:p w14:paraId="2EFCD41A" w14:textId="77777777" w:rsidR="001303B7" w:rsidRDefault="001303B7" w:rsidP="001303B7">
      <w:pPr>
        <w:spacing w:after="0" w:line="240" w:lineRule="auto"/>
        <w:ind w:left="360"/>
        <w:jc w:val="center"/>
        <w:rPr>
          <w:noProof/>
          <w:lang w:eastAsia="nl-NL"/>
        </w:rPr>
      </w:pPr>
    </w:p>
    <w:p w14:paraId="2EFCD41B" w14:textId="77777777" w:rsidR="001303B7" w:rsidRDefault="001303B7" w:rsidP="001303B7">
      <w:pPr>
        <w:spacing w:after="0" w:line="240" w:lineRule="auto"/>
        <w:ind w:left="360"/>
        <w:jc w:val="center"/>
        <w:rPr>
          <w:noProof/>
          <w:lang w:eastAsia="nl-NL"/>
        </w:rPr>
      </w:pPr>
    </w:p>
    <w:p w14:paraId="2EFCD41C" w14:textId="77777777" w:rsidR="001303B7" w:rsidRDefault="001303B7" w:rsidP="001303B7">
      <w:pPr>
        <w:spacing w:after="0" w:line="240" w:lineRule="auto"/>
        <w:ind w:left="360"/>
        <w:jc w:val="center"/>
        <w:rPr>
          <w:noProof/>
          <w:lang w:eastAsia="nl-NL"/>
        </w:rPr>
      </w:pPr>
    </w:p>
    <w:p w14:paraId="2EFCD41D" w14:textId="77777777" w:rsidR="001303B7" w:rsidRDefault="001303B7" w:rsidP="001303B7">
      <w:pPr>
        <w:spacing w:after="0" w:line="240" w:lineRule="auto"/>
        <w:ind w:left="360"/>
        <w:jc w:val="center"/>
        <w:rPr>
          <w:noProof/>
          <w:lang w:eastAsia="nl-NL"/>
        </w:rPr>
      </w:pPr>
    </w:p>
    <w:p w14:paraId="2EFCD41E" w14:textId="77777777" w:rsidR="001303B7" w:rsidRPr="005860C7" w:rsidRDefault="001303B7" w:rsidP="002053FB">
      <w:pPr>
        <w:spacing w:after="0" w:line="240" w:lineRule="auto"/>
        <w:ind w:left="360"/>
        <w:rPr>
          <w:rFonts w:ascii="Arial" w:hAnsi="Arial" w:cs="Arial"/>
          <w:color w:val="000000"/>
          <w:sz w:val="16"/>
          <w:szCs w:val="16"/>
        </w:rPr>
      </w:pPr>
    </w:p>
    <w:p w14:paraId="2EFCD41F" w14:textId="77777777" w:rsidR="002053FB" w:rsidRPr="005860C7" w:rsidRDefault="002053FB" w:rsidP="002053FB">
      <w:pPr>
        <w:spacing w:after="0" w:line="240" w:lineRule="auto"/>
        <w:ind w:left="360"/>
        <w:rPr>
          <w:rFonts w:ascii="Arial" w:hAnsi="Arial" w:cs="Arial"/>
          <w:color w:val="000000"/>
          <w:sz w:val="16"/>
          <w:szCs w:val="16"/>
        </w:rPr>
      </w:pPr>
    </w:p>
    <w:p w14:paraId="2EFCD420" w14:textId="77777777" w:rsidR="002053FB" w:rsidRDefault="002053FB" w:rsidP="002053FB">
      <w:pPr>
        <w:spacing w:after="0" w:line="240" w:lineRule="auto"/>
        <w:ind w:left="360"/>
        <w:rPr>
          <w:noProof/>
          <w:lang w:eastAsia="nl-NL"/>
        </w:rPr>
      </w:pPr>
    </w:p>
    <w:p w14:paraId="2EFCD421" w14:textId="77777777" w:rsidR="001303B7" w:rsidRDefault="001303B7" w:rsidP="001303B7">
      <w:pPr>
        <w:spacing w:after="0" w:line="240" w:lineRule="auto"/>
        <w:ind w:left="360"/>
        <w:jc w:val="center"/>
        <w:rPr>
          <w:noProof/>
          <w:lang w:eastAsia="nl-NL"/>
        </w:rPr>
      </w:pPr>
    </w:p>
    <w:p w14:paraId="2EFCD423" w14:textId="77777777" w:rsidR="002053FB" w:rsidRDefault="002053FB" w:rsidP="001303B7">
      <w:pPr>
        <w:spacing w:after="0" w:line="240" w:lineRule="auto"/>
        <w:ind w:left="360"/>
        <w:jc w:val="center"/>
        <w:rPr>
          <w:noProof/>
          <w:lang w:eastAsia="nl-NL"/>
        </w:rPr>
      </w:pPr>
    </w:p>
    <w:p w14:paraId="2EFCD424" w14:textId="77777777" w:rsidR="001303B7" w:rsidRDefault="001303B7" w:rsidP="002053FB">
      <w:pPr>
        <w:spacing w:after="0" w:line="240" w:lineRule="auto"/>
        <w:ind w:left="-850"/>
        <w:jc w:val="center"/>
        <w:rPr>
          <w:noProof/>
          <w:lang w:eastAsia="nl-NL"/>
        </w:rPr>
      </w:pPr>
    </w:p>
    <w:p w14:paraId="2EFCD425" w14:textId="77777777" w:rsidR="002053FB" w:rsidRPr="002053FB" w:rsidRDefault="002053FB" w:rsidP="002053FB">
      <w:pPr>
        <w:spacing w:after="0" w:line="240" w:lineRule="auto"/>
        <w:ind w:left="-850"/>
        <w:rPr>
          <w:rFonts w:ascii="Arial" w:hAnsi="Arial" w:cs="Arial"/>
          <w:b/>
          <w:noProof/>
          <w:lang w:eastAsia="nl-NL"/>
        </w:rPr>
      </w:pPr>
      <w:r w:rsidRPr="002053FB">
        <w:rPr>
          <w:rFonts w:ascii="Arial" w:hAnsi="Arial" w:cs="Arial"/>
          <w:b/>
          <w:noProof/>
          <w:color w:val="F79646" w:themeColor="accent6"/>
          <w:lang w:eastAsia="nl-NL"/>
        </w:rPr>
        <w:t>Schematische weergave achterbeenbescherming</w:t>
      </w:r>
    </w:p>
    <w:p w14:paraId="2EFCD426" w14:textId="77777777" w:rsidR="002053FB" w:rsidRDefault="002053FB" w:rsidP="002053FB">
      <w:pPr>
        <w:spacing w:after="0" w:line="240" w:lineRule="auto"/>
        <w:ind w:left="-850"/>
        <w:rPr>
          <w:rFonts w:ascii="Arial" w:hAnsi="Arial" w:cs="Arial"/>
          <w:noProof/>
          <w:lang w:eastAsia="nl-NL"/>
        </w:rPr>
      </w:pPr>
      <w:r w:rsidRPr="002053FB">
        <w:rPr>
          <w:rFonts w:ascii="Arial" w:hAnsi="Arial" w:cs="Arial"/>
          <w:noProof/>
          <w:lang w:eastAsia="nl-NL"/>
        </w:rPr>
        <w:t xml:space="preserve">Voor rubrieken voor jonge paarden, pony’s, Children, Junioren, Young Riders en U25 </w:t>
      </w:r>
    </w:p>
    <w:p w14:paraId="2EFCD427" w14:textId="77777777" w:rsidR="001303B7" w:rsidRDefault="002053FB" w:rsidP="002053FB">
      <w:pPr>
        <w:spacing w:after="0" w:line="240" w:lineRule="auto"/>
        <w:ind w:left="-850"/>
        <w:rPr>
          <w:rFonts w:ascii="Arial" w:hAnsi="Arial" w:cs="Arial"/>
          <w:noProof/>
          <w:lang w:eastAsia="nl-NL"/>
        </w:rPr>
      </w:pPr>
      <w:r w:rsidRPr="002053FB">
        <w:rPr>
          <w:rFonts w:ascii="Arial" w:hAnsi="Arial" w:cs="Arial"/>
          <w:noProof/>
          <w:lang w:eastAsia="nl-NL"/>
        </w:rPr>
        <w:t>(dit geldt vanaf 1 januari 2021 bij de FEI en vanaf 1 april 2021 bij de KNHS voor alle springrubrieken)</w:t>
      </w:r>
    </w:p>
    <w:p w14:paraId="2EFCD428" w14:textId="77777777" w:rsidR="00E63B63" w:rsidRPr="002053FB" w:rsidRDefault="00E63B63" w:rsidP="002053FB">
      <w:pPr>
        <w:spacing w:after="0" w:line="240" w:lineRule="auto"/>
        <w:ind w:left="-850"/>
        <w:rPr>
          <w:rFonts w:ascii="Arial" w:hAnsi="Arial" w:cs="Arial"/>
          <w:noProof/>
          <w:lang w:eastAsia="nl-NL"/>
        </w:rPr>
      </w:pPr>
    </w:p>
    <w:p w14:paraId="2EFCD429" w14:textId="77777777" w:rsidR="00AB71F1" w:rsidRDefault="00A57615" w:rsidP="00E63B63">
      <w:pPr>
        <w:spacing w:after="0" w:line="240" w:lineRule="auto"/>
        <w:ind w:left="-794" w:right="2551"/>
      </w:pPr>
      <w:r w:rsidRPr="00A57615">
        <w:rPr>
          <w:noProof/>
          <w:lang w:eastAsia="nl-NL"/>
        </w:rPr>
        <w:drawing>
          <wp:inline distT="0" distB="0" distL="0" distR="0" wp14:anchorId="2EFCD460" wp14:editId="2EFCD461">
            <wp:extent cx="6972300" cy="4432346"/>
            <wp:effectExtent l="0" t="0" r="0" b="635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79412" cy="4436867"/>
                    </a:xfrm>
                    <a:prstGeom prst="rect">
                      <a:avLst/>
                    </a:prstGeom>
                    <a:noFill/>
                    <a:ln>
                      <a:noFill/>
                    </a:ln>
                  </pic:spPr>
                </pic:pic>
              </a:graphicData>
            </a:graphic>
          </wp:inline>
        </w:drawing>
      </w:r>
    </w:p>
    <w:p w14:paraId="2EFCD42A" w14:textId="77777777" w:rsidR="00E63B63" w:rsidRDefault="00E63B63" w:rsidP="00AB71F1">
      <w:pPr>
        <w:spacing w:after="0" w:line="240" w:lineRule="auto"/>
        <w:ind w:left="-850"/>
        <w:rPr>
          <w:rFonts w:ascii="Arial" w:hAnsi="Arial" w:cs="Arial"/>
          <w:b/>
          <w:noProof/>
          <w:color w:val="F79646" w:themeColor="accent6"/>
          <w:lang w:eastAsia="nl-NL"/>
        </w:rPr>
      </w:pPr>
    </w:p>
    <w:p w14:paraId="2EFCD42B" w14:textId="77777777" w:rsidR="00AB71F1" w:rsidRPr="002053FB" w:rsidRDefault="00AB71F1" w:rsidP="00AB71F1">
      <w:pPr>
        <w:spacing w:after="0" w:line="240" w:lineRule="auto"/>
        <w:ind w:left="-850"/>
        <w:rPr>
          <w:rFonts w:ascii="Arial" w:hAnsi="Arial" w:cs="Arial"/>
          <w:b/>
          <w:noProof/>
          <w:lang w:eastAsia="nl-NL"/>
        </w:rPr>
      </w:pPr>
      <w:r>
        <w:rPr>
          <w:rFonts w:ascii="Arial" w:hAnsi="Arial" w:cs="Arial"/>
          <w:b/>
          <w:noProof/>
          <w:color w:val="F79646" w:themeColor="accent6"/>
          <w:lang w:eastAsia="nl-NL"/>
        </w:rPr>
        <w:t>Controle door officials</w:t>
      </w:r>
    </w:p>
    <w:p w14:paraId="2EFCD42C" w14:textId="77777777" w:rsidR="00AB71F1" w:rsidRPr="00AB71F1" w:rsidRDefault="00AB71F1" w:rsidP="00AB71F1">
      <w:pPr>
        <w:spacing w:after="0" w:line="240" w:lineRule="auto"/>
        <w:ind w:left="-850"/>
        <w:rPr>
          <w:rFonts w:ascii="Arial" w:hAnsi="Arial" w:cs="Arial"/>
          <w:noProof/>
          <w:lang w:eastAsia="nl-NL"/>
        </w:rPr>
      </w:pPr>
      <w:r w:rsidRPr="00AB71F1">
        <w:rPr>
          <w:rFonts w:ascii="Arial" w:hAnsi="Arial" w:cs="Arial"/>
          <w:noProof/>
          <w:lang w:eastAsia="nl-NL"/>
        </w:rPr>
        <w:t>Harnachement, beenbescherming en/of hulpmiddelen kunnen op elk moment tijdens de wedstrijd worden onderzocht door een in functie zijnde official. De official mag vragen om deze even te mogen zien zodat ze kunnen worden beoordeeld.</w:t>
      </w:r>
    </w:p>
    <w:p w14:paraId="2EFCD42D" w14:textId="77777777" w:rsidR="00AB71F1" w:rsidRDefault="00AB71F1" w:rsidP="00AB71F1">
      <w:pPr>
        <w:spacing w:after="0" w:line="240" w:lineRule="auto"/>
        <w:ind w:left="-850"/>
        <w:rPr>
          <w:rFonts w:ascii="Arial" w:hAnsi="Arial" w:cs="Arial"/>
          <w:noProof/>
          <w:lang w:eastAsia="nl-NL"/>
        </w:rPr>
      </w:pPr>
    </w:p>
    <w:p w14:paraId="2EFCD42E" w14:textId="77777777" w:rsidR="00AB71F1" w:rsidRPr="00AB71F1" w:rsidRDefault="00AB71F1" w:rsidP="00AB71F1">
      <w:pPr>
        <w:spacing w:after="0" w:line="240" w:lineRule="auto"/>
        <w:ind w:left="-850"/>
        <w:rPr>
          <w:rFonts w:ascii="Arial" w:hAnsi="Arial" w:cs="Arial"/>
          <w:noProof/>
          <w:lang w:eastAsia="nl-NL"/>
        </w:rPr>
      </w:pPr>
      <w:r w:rsidRPr="00AB71F1">
        <w:rPr>
          <w:rFonts w:ascii="Arial" w:hAnsi="Arial" w:cs="Arial"/>
          <w:noProof/>
          <w:lang w:eastAsia="nl-NL"/>
        </w:rPr>
        <w:t>De official kan controleren op:</w:t>
      </w:r>
    </w:p>
    <w:p w14:paraId="2EFCD42F" w14:textId="77777777" w:rsidR="00ED393F" w:rsidRPr="00AB71F1" w:rsidRDefault="00051AB5" w:rsidP="00AB71F1">
      <w:pPr>
        <w:numPr>
          <w:ilvl w:val="0"/>
          <w:numId w:val="44"/>
        </w:numPr>
        <w:spacing w:after="0" w:line="240" w:lineRule="auto"/>
        <w:rPr>
          <w:rFonts w:ascii="Arial" w:hAnsi="Arial" w:cs="Arial"/>
          <w:noProof/>
          <w:lang w:eastAsia="nl-NL"/>
        </w:rPr>
      </w:pPr>
      <w:r w:rsidRPr="00AB71F1">
        <w:rPr>
          <w:rFonts w:ascii="Arial" w:hAnsi="Arial" w:cs="Arial"/>
          <w:noProof/>
          <w:lang w:eastAsia="nl-NL"/>
        </w:rPr>
        <w:t>Onregelmatigheden in vorm, afmeting, drukpunten en/of gewicht van de achterbeenbescherming.</w:t>
      </w:r>
    </w:p>
    <w:p w14:paraId="2EFCD430" w14:textId="77777777" w:rsidR="00ED393F" w:rsidRPr="00AB71F1" w:rsidRDefault="00051AB5" w:rsidP="00AB71F1">
      <w:pPr>
        <w:numPr>
          <w:ilvl w:val="0"/>
          <w:numId w:val="44"/>
        </w:numPr>
        <w:spacing w:after="0" w:line="240" w:lineRule="auto"/>
        <w:rPr>
          <w:rFonts w:ascii="Arial" w:hAnsi="Arial" w:cs="Arial"/>
          <w:noProof/>
          <w:lang w:eastAsia="nl-NL"/>
        </w:rPr>
      </w:pPr>
      <w:r w:rsidRPr="00AB71F1">
        <w:rPr>
          <w:rFonts w:ascii="Arial" w:hAnsi="Arial" w:cs="Arial"/>
          <w:noProof/>
          <w:lang w:eastAsia="nl-NL"/>
        </w:rPr>
        <w:t xml:space="preserve">De manier van bevestigen. Het is namelijk niet toegestaan dat de achterbeenbeschermers te strak zijn aangetrokken. </w:t>
      </w:r>
    </w:p>
    <w:p w14:paraId="2EFCD431" w14:textId="77777777" w:rsidR="00AB71F1" w:rsidRPr="002053FB" w:rsidRDefault="00AB71F1" w:rsidP="00AB71F1">
      <w:pPr>
        <w:spacing w:after="0" w:line="240" w:lineRule="auto"/>
        <w:ind w:left="-850"/>
        <w:rPr>
          <w:rFonts w:ascii="Arial" w:hAnsi="Arial" w:cs="Arial"/>
          <w:noProof/>
          <w:lang w:eastAsia="nl-NL"/>
        </w:rPr>
      </w:pPr>
    </w:p>
    <w:p w14:paraId="2EFCD432" w14:textId="77777777" w:rsidR="00AB71F1" w:rsidRPr="001303B7" w:rsidRDefault="00AB71F1" w:rsidP="00AB71F1">
      <w:pPr>
        <w:spacing w:after="0" w:line="240" w:lineRule="auto"/>
        <w:ind w:left="-624" w:right="2551"/>
      </w:pPr>
    </w:p>
    <w:p w14:paraId="2EFCD433" w14:textId="77777777" w:rsidR="00AB71F1" w:rsidRPr="00AB71F1" w:rsidRDefault="00AB71F1" w:rsidP="00AB71F1"/>
    <w:sectPr w:rsidR="00AB71F1" w:rsidRPr="00AB71F1" w:rsidSect="00BC2605">
      <w:headerReference w:type="default" r:id="rId3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D8AB8" w14:textId="77777777" w:rsidR="00435D8C" w:rsidRDefault="00435D8C" w:rsidP="00C50001">
      <w:pPr>
        <w:spacing w:after="0" w:line="240" w:lineRule="auto"/>
      </w:pPr>
      <w:r>
        <w:separator/>
      </w:r>
    </w:p>
  </w:endnote>
  <w:endnote w:type="continuationSeparator" w:id="0">
    <w:p w14:paraId="26E6422F" w14:textId="77777777" w:rsidR="00435D8C" w:rsidRDefault="00435D8C" w:rsidP="00C50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5E821" w14:textId="77777777" w:rsidR="00435D8C" w:rsidRDefault="00435D8C" w:rsidP="00C50001">
      <w:pPr>
        <w:spacing w:after="0" w:line="240" w:lineRule="auto"/>
      </w:pPr>
      <w:r>
        <w:separator/>
      </w:r>
    </w:p>
  </w:footnote>
  <w:footnote w:type="continuationSeparator" w:id="0">
    <w:p w14:paraId="654E1C18" w14:textId="77777777" w:rsidR="00435D8C" w:rsidRDefault="00435D8C" w:rsidP="00C500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CD466" w14:textId="77777777" w:rsidR="00BC2605" w:rsidRDefault="0078676D">
    <w:pPr>
      <w:pStyle w:val="Koptekst"/>
    </w:pPr>
    <w:r>
      <w:rPr>
        <w:noProof/>
        <w:lang w:eastAsia="nl-NL"/>
      </w:rPr>
      <w:drawing>
        <wp:anchor distT="0" distB="0" distL="114300" distR="114300" simplePos="0" relativeHeight="251658240" behindDoc="1" locked="0" layoutInCell="1" allowOverlap="1" wp14:anchorId="2EFCD468" wp14:editId="2EFCD469">
          <wp:simplePos x="0" y="0"/>
          <wp:positionH relativeFrom="column">
            <wp:posOffset>5261831</wp:posOffset>
          </wp:positionH>
          <wp:positionV relativeFrom="paragraph">
            <wp:posOffset>-4942</wp:posOffset>
          </wp:positionV>
          <wp:extent cx="1033145" cy="1033145"/>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5706" cy="1035706"/>
                  </a:xfrm>
                  <a:prstGeom prst="rect">
                    <a:avLst/>
                  </a:prstGeom>
                  <a:noFill/>
                </pic:spPr>
              </pic:pic>
            </a:graphicData>
          </a:graphic>
          <wp14:sizeRelH relativeFrom="margin">
            <wp14:pctWidth>0</wp14:pctWidth>
          </wp14:sizeRelH>
          <wp14:sizeRelV relativeFrom="margin">
            <wp14:pctHeight>0</wp14:pctHeight>
          </wp14:sizeRelV>
        </wp:anchor>
      </w:drawing>
    </w:r>
  </w:p>
  <w:p w14:paraId="2EFCD467" w14:textId="77777777" w:rsidR="00C50001" w:rsidRDefault="00BC2605" w:rsidP="00BC2605">
    <w:pPr>
      <w:pStyle w:val="Koptekst"/>
      <w:tabs>
        <w:tab w:val="clear" w:pos="4536"/>
        <w:tab w:val="clear" w:pos="9072"/>
        <w:tab w:val="right" w:pos="907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C0526"/>
    <w:multiLevelType w:val="hybridMultilevel"/>
    <w:tmpl w:val="595811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8B5F0E"/>
    <w:multiLevelType w:val="hybridMultilevel"/>
    <w:tmpl w:val="C032AE1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03BF58BA"/>
    <w:multiLevelType w:val="hybridMultilevel"/>
    <w:tmpl w:val="2F0A01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147144"/>
    <w:multiLevelType w:val="hybridMultilevel"/>
    <w:tmpl w:val="1BC60028"/>
    <w:lvl w:ilvl="0" w:tplc="7F0EC35A">
      <w:start w:val="1"/>
      <w:numFmt w:val="bullet"/>
      <w:lvlText w:val="•"/>
      <w:lvlJc w:val="left"/>
      <w:pPr>
        <w:tabs>
          <w:tab w:val="num" w:pos="720"/>
        </w:tabs>
        <w:ind w:left="720" w:hanging="360"/>
      </w:pPr>
      <w:rPr>
        <w:rFonts w:ascii="Arial" w:hAnsi="Arial" w:hint="default"/>
      </w:rPr>
    </w:lvl>
    <w:lvl w:ilvl="1" w:tplc="030E7EF8" w:tentative="1">
      <w:start w:val="1"/>
      <w:numFmt w:val="bullet"/>
      <w:lvlText w:val="•"/>
      <w:lvlJc w:val="left"/>
      <w:pPr>
        <w:tabs>
          <w:tab w:val="num" w:pos="1440"/>
        </w:tabs>
        <w:ind w:left="1440" w:hanging="360"/>
      </w:pPr>
      <w:rPr>
        <w:rFonts w:ascii="Arial" w:hAnsi="Arial" w:hint="default"/>
      </w:rPr>
    </w:lvl>
    <w:lvl w:ilvl="2" w:tplc="4D18F832" w:tentative="1">
      <w:start w:val="1"/>
      <w:numFmt w:val="bullet"/>
      <w:lvlText w:val="•"/>
      <w:lvlJc w:val="left"/>
      <w:pPr>
        <w:tabs>
          <w:tab w:val="num" w:pos="2160"/>
        </w:tabs>
        <w:ind w:left="2160" w:hanging="360"/>
      </w:pPr>
      <w:rPr>
        <w:rFonts w:ascii="Arial" w:hAnsi="Arial" w:hint="default"/>
      </w:rPr>
    </w:lvl>
    <w:lvl w:ilvl="3" w:tplc="2960A6A8" w:tentative="1">
      <w:start w:val="1"/>
      <w:numFmt w:val="bullet"/>
      <w:lvlText w:val="•"/>
      <w:lvlJc w:val="left"/>
      <w:pPr>
        <w:tabs>
          <w:tab w:val="num" w:pos="2880"/>
        </w:tabs>
        <w:ind w:left="2880" w:hanging="360"/>
      </w:pPr>
      <w:rPr>
        <w:rFonts w:ascii="Arial" w:hAnsi="Arial" w:hint="default"/>
      </w:rPr>
    </w:lvl>
    <w:lvl w:ilvl="4" w:tplc="ED6A7E42" w:tentative="1">
      <w:start w:val="1"/>
      <w:numFmt w:val="bullet"/>
      <w:lvlText w:val="•"/>
      <w:lvlJc w:val="left"/>
      <w:pPr>
        <w:tabs>
          <w:tab w:val="num" w:pos="3600"/>
        </w:tabs>
        <w:ind w:left="3600" w:hanging="360"/>
      </w:pPr>
      <w:rPr>
        <w:rFonts w:ascii="Arial" w:hAnsi="Arial" w:hint="default"/>
      </w:rPr>
    </w:lvl>
    <w:lvl w:ilvl="5" w:tplc="185E1FA0" w:tentative="1">
      <w:start w:val="1"/>
      <w:numFmt w:val="bullet"/>
      <w:lvlText w:val="•"/>
      <w:lvlJc w:val="left"/>
      <w:pPr>
        <w:tabs>
          <w:tab w:val="num" w:pos="4320"/>
        </w:tabs>
        <w:ind w:left="4320" w:hanging="360"/>
      </w:pPr>
      <w:rPr>
        <w:rFonts w:ascii="Arial" w:hAnsi="Arial" w:hint="default"/>
      </w:rPr>
    </w:lvl>
    <w:lvl w:ilvl="6" w:tplc="95CE7506" w:tentative="1">
      <w:start w:val="1"/>
      <w:numFmt w:val="bullet"/>
      <w:lvlText w:val="•"/>
      <w:lvlJc w:val="left"/>
      <w:pPr>
        <w:tabs>
          <w:tab w:val="num" w:pos="5040"/>
        </w:tabs>
        <w:ind w:left="5040" w:hanging="360"/>
      </w:pPr>
      <w:rPr>
        <w:rFonts w:ascii="Arial" w:hAnsi="Arial" w:hint="default"/>
      </w:rPr>
    </w:lvl>
    <w:lvl w:ilvl="7" w:tplc="E544F458" w:tentative="1">
      <w:start w:val="1"/>
      <w:numFmt w:val="bullet"/>
      <w:lvlText w:val="•"/>
      <w:lvlJc w:val="left"/>
      <w:pPr>
        <w:tabs>
          <w:tab w:val="num" w:pos="5760"/>
        </w:tabs>
        <w:ind w:left="5760" w:hanging="360"/>
      </w:pPr>
      <w:rPr>
        <w:rFonts w:ascii="Arial" w:hAnsi="Arial" w:hint="default"/>
      </w:rPr>
    </w:lvl>
    <w:lvl w:ilvl="8" w:tplc="53BCCFA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DE1328"/>
    <w:multiLevelType w:val="hybridMultilevel"/>
    <w:tmpl w:val="288E5B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183D5B"/>
    <w:multiLevelType w:val="hybridMultilevel"/>
    <w:tmpl w:val="1A06A93E"/>
    <w:lvl w:ilvl="0" w:tplc="5364755E">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6B46F8"/>
    <w:multiLevelType w:val="hybridMultilevel"/>
    <w:tmpl w:val="E604A5C2"/>
    <w:lvl w:ilvl="0" w:tplc="5C0835BC">
      <w:start w:val="2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7664FBE"/>
    <w:multiLevelType w:val="hybridMultilevel"/>
    <w:tmpl w:val="075CCD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CB5A3B"/>
    <w:multiLevelType w:val="hybridMultilevel"/>
    <w:tmpl w:val="A3904734"/>
    <w:lvl w:ilvl="0" w:tplc="1AB85018">
      <w:start w:val="1"/>
      <w:numFmt w:val="bullet"/>
      <w:lvlText w:val="•"/>
      <w:lvlJc w:val="left"/>
      <w:pPr>
        <w:tabs>
          <w:tab w:val="num" w:pos="720"/>
        </w:tabs>
        <w:ind w:left="720" w:hanging="360"/>
      </w:pPr>
      <w:rPr>
        <w:rFonts w:ascii="Arial" w:hAnsi="Arial" w:hint="default"/>
      </w:rPr>
    </w:lvl>
    <w:lvl w:ilvl="1" w:tplc="113EE408" w:tentative="1">
      <w:start w:val="1"/>
      <w:numFmt w:val="bullet"/>
      <w:lvlText w:val="•"/>
      <w:lvlJc w:val="left"/>
      <w:pPr>
        <w:tabs>
          <w:tab w:val="num" w:pos="1440"/>
        </w:tabs>
        <w:ind w:left="1440" w:hanging="360"/>
      </w:pPr>
      <w:rPr>
        <w:rFonts w:ascii="Arial" w:hAnsi="Arial" w:hint="default"/>
      </w:rPr>
    </w:lvl>
    <w:lvl w:ilvl="2" w:tplc="8520BED2" w:tentative="1">
      <w:start w:val="1"/>
      <w:numFmt w:val="bullet"/>
      <w:lvlText w:val="•"/>
      <w:lvlJc w:val="left"/>
      <w:pPr>
        <w:tabs>
          <w:tab w:val="num" w:pos="2160"/>
        </w:tabs>
        <w:ind w:left="2160" w:hanging="360"/>
      </w:pPr>
      <w:rPr>
        <w:rFonts w:ascii="Arial" w:hAnsi="Arial" w:hint="default"/>
      </w:rPr>
    </w:lvl>
    <w:lvl w:ilvl="3" w:tplc="1F4AA9D4" w:tentative="1">
      <w:start w:val="1"/>
      <w:numFmt w:val="bullet"/>
      <w:lvlText w:val="•"/>
      <w:lvlJc w:val="left"/>
      <w:pPr>
        <w:tabs>
          <w:tab w:val="num" w:pos="2880"/>
        </w:tabs>
        <w:ind w:left="2880" w:hanging="360"/>
      </w:pPr>
      <w:rPr>
        <w:rFonts w:ascii="Arial" w:hAnsi="Arial" w:hint="default"/>
      </w:rPr>
    </w:lvl>
    <w:lvl w:ilvl="4" w:tplc="A2483C9A" w:tentative="1">
      <w:start w:val="1"/>
      <w:numFmt w:val="bullet"/>
      <w:lvlText w:val="•"/>
      <w:lvlJc w:val="left"/>
      <w:pPr>
        <w:tabs>
          <w:tab w:val="num" w:pos="3600"/>
        </w:tabs>
        <w:ind w:left="3600" w:hanging="360"/>
      </w:pPr>
      <w:rPr>
        <w:rFonts w:ascii="Arial" w:hAnsi="Arial" w:hint="default"/>
      </w:rPr>
    </w:lvl>
    <w:lvl w:ilvl="5" w:tplc="2EB08400" w:tentative="1">
      <w:start w:val="1"/>
      <w:numFmt w:val="bullet"/>
      <w:lvlText w:val="•"/>
      <w:lvlJc w:val="left"/>
      <w:pPr>
        <w:tabs>
          <w:tab w:val="num" w:pos="4320"/>
        </w:tabs>
        <w:ind w:left="4320" w:hanging="360"/>
      </w:pPr>
      <w:rPr>
        <w:rFonts w:ascii="Arial" w:hAnsi="Arial" w:hint="default"/>
      </w:rPr>
    </w:lvl>
    <w:lvl w:ilvl="6" w:tplc="5F026ECA" w:tentative="1">
      <w:start w:val="1"/>
      <w:numFmt w:val="bullet"/>
      <w:lvlText w:val="•"/>
      <w:lvlJc w:val="left"/>
      <w:pPr>
        <w:tabs>
          <w:tab w:val="num" w:pos="5040"/>
        </w:tabs>
        <w:ind w:left="5040" w:hanging="360"/>
      </w:pPr>
      <w:rPr>
        <w:rFonts w:ascii="Arial" w:hAnsi="Arial" w:hint="default"/>
      </w:rPr>
    </w:lvl>
    <w:lvl w:ilvl="7" w:tplc="A6241D70" w:tentative="1">
      <w:start w:val="1"/>
      <w:numFmt w:val="bullet"/>
      <w:lvlText w:val="•"/>
      <w:lvlJc w:val="left"/>
      <w:pPr>
        <w:tabs>
          <w:tab w:val="num" w:pos="5760"/>
        </w:tabs>
        <w:ind w:left="5760" w:hanging="360"/>
      </w:pPr>
      <w:rPr>
        <w:rFonts w:ascii="Arial" w:hAnsi="Arial" w:hint="default"/>
      </w:rPr>
    </w:lvl>
    <w:lvl w:ilvl="8" w:tplc="C948883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602B5E"/>
    <w:multiLevelType w:val="hybridMultilevel"/>
    <w:tmpl w:val="C3B80AA0"/>
    <w:lvl w:ilvl="0" w:tplc="E47E6774">
      <w:start w:val="1"/>
      <w:numFmt w:val="bullet"/>
      <w:lvlText w:val="•"/>
      <w:lvlJc w:val="left"/>
      <w:pPr>
        <w:tabs>
          <w:tab w:val="num" w:pos="720"/>
        </w:tabs>
        <w:ind w:left="720" w:hanging="360"/>
      </w:pPr>
      <w:rPr>
        <w:rFonts w:ascii="Arial" w:hAnsi="Arial" w:hint="default"/>
      </w:rPr>
    </w:lvl>
    <w:lvl w:ilvl="1" w:tplc="26364E30" w:tentative="1">
      <w:start w:val="1"/>
      <w:numFmt w:val="bullet"/>
      <w:lvlText w:val="•"/>
      <w:lvlJc w:val="left"/>
      <w:pPr>
        <w:tabs>
          <w:tab w:val="num" w:pos="1440"/>
        </w:tabs>
        <w:ind w:left="1440" w:hanging="360"/>
      </w:pPr>
      <w:rPr>
        <w:rFonts w:ascii="Arial" w:hAnsi="Arial" w:hint="default"/>
      </w:rPr>
    </w:lvl>
    <w:lvl w:ilvl="2" w:tplc="DDF215CC" w:tentative="1">
      <w:start w:val="1"/>
      <w:numFmt w:val="bullet"/>
      <w:lvlText w:val="•"/>
      <w:lvlJc w:val="left"/>
      <w:pPr>
        <w:tabs>
          <w:tab w:val="num" w:pos="2160"/>
        </w:tabs>
        <w:ind w:left="2160" w:hanging="360"/>
      </w:pPr>
      <w:rPr>
        <w:rFonts w:ascii="Arial" w:hAnsi="Arial" w:hint="default"/>
      </w:rPr>
    </w:lvl>
    <w:lvl w:ilvl="3" w:tplc="9518315C" w:tentative="1">
      <w:start w:val="1"/>
      <w:numFmt w:val="bullet"/>
      <w:lvlText w:val="•"/>
      <w:lvlJc w:val="left"/>
      <w:pPr>
        <w:tabs>
          <w:tab w:val="num" w:pos="2880"/>
        </w:tabs>
        <w:ind w:left="2880" w:hanging="360"/>
      </w:pPr>
      <w:rPr>
        <w:rFonts w:ascii="Arial" w:hAnsi="Arial" w:hint="default"/>
      </w:rPr>
    </w:lvl>
    <w:lvl w:ilvl="4" w:tplc="DD9C5136" w:tentative="1">
      <w:start w:val="1"/>
      <w:numFmt w:val="bullet"/>
      <w:lvlText w:val="•"/>
      <w:lvlJc w:val="left"/>
      <w:pPr>
        <w:tabs>
          <w:tab w:val="num" w:pos="3600"/>
        </w:tabs>
        <w:ind w:left="3600" w:hanging="360"/>
      </w:pPr>
      <w:rPr>
        <w:rFonts w:ascii="Arial" w:hAnsi="Arial" w:hint="default"/>
      </w:rPr>
    </w:lvl>
    <w:lvl w:ilvl="5" w:tplc="0BFAE238" w:tentative="1">
      <w:start w:val="1"/>
      <w:numFmt w:val="bullet"/>
      <w:lvlText w:val="•"/>
      <w:lvlJc w:val="left"/>
      <w:pPr>
        <w:tabs>
          <w:tab w:val="num" w:pos="4320"/>
        </w:tabs>
        <w:ind w:left="4320" w:hanging="360"/>
      </w:pPr>
      <w:rPr>
        <w:rFonts w:ascii="Arial" w:hAnsi="Arial" w:hint="default"/>
      </w:rPr>
    </w:lvl>
    <w:lvl w:ilvl="6" w:tplc="3F9CC1DE" w:tentative="1">
      <w:start w:val="1"/>
      <w:numFmt w:val="bullet"/>
      <w:lvlText w:val="•"/>
      <w:lvlJc w:val="left"/>
      <w:pPr>
        <w:tabs>
          <w:tab w:val="num" w:pos="5040"/>
        </w:tabs>
        <w:ind w:left="5040" w:hanging="360"/>
      </w:pPr>
      <w:rPr>
        <w:rFonts w:ascii="Arial" w:hAnsi="Arial" w:hint="default"/>
      </w:rPr>
    </w:lvl>
    <w:lvl w:ilvl="7" w:tplc="EB1E60EA" w:tentative="1">
      <w:start w:val="1"/>
      <w:numFmt w:val="bullet"/>
      <w:lvlText w:val="•"/>
      <w:lvlJc w:val="left"/>
      <w:pPr>
        <w:tabs>
          <w:tab w:val="num" w:pos="5760"/>
        </w:tabs>
        <w:ind w:left="5760" w:hanging="360"/>
      </w:pPr>
      <w:rPr>
        <w:rFonts w:ascii="Arial" w:hAnsi="Arial" w:hint="default"/>
      </w:rPr>
    </w:lvl>
    <w:lvl w:ilvl="8" w:tplc="80384EF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1B314F"/>
    <w:multiLevelType w:val="hybridMultilevel"/>
    <w:tmpl w:val="B5F89B00"/>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1" w15:restartNumberingAfterBreak="0">
    <w:nsid w:val="1E1E2654"/>
    <w:multiLevelType w:val="hybridMultilevel"/>
    <w:tmpl w:val="252C93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2584BAC"/>
    <w:multiLevelType w:val="hybridMultilevel"/>
    <w:tmpl w:val="12E4200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29E3C3D"/>
    <w:multiLevelType w:val="hybridMultilevel"/>
    <w:tmpl w:val="67D48D46"/>
    <w:lvl w:ilvl="0" w:tplc="4B546EB6">
      <w:start w:val="1"/>
      <w:numFmt w:val="bullet"/>
      <w:lvlText w:val="•"/>
      <w:lvlJc w:val="left"/>
      <w:pPr>
        <w:tabs>
          <w:tab w:val="num" w:pos="720"/>
        </w:tabs>
        <w:ind w:left="720" w:hanging="360"/>
      </w:pPr>
      <w:rPr>
        <w:rFonts w:ascii="Arial" w:hAnsi="Arial" w:hint="default"/>
      </w:rPr>
    </w:lvl>
    <w:lvl w:ilvl="1" w:tplc="D486A538" w:tentative="1">
      <w:start w:val="1"/>
      <w:numFmt w:val="bullet"/>
      <w:lvlText w:val="•"/>
      <w:lvlJc w:val="left"/>
      <w:pPr>
        <w:tabs>
          <w:tab w:val="num" w:pos="1440"/>
        </w:tabs>
        <w:ind w:left="1440" w:hanging="360"/>
      </w:pPr>
      <w:rPr>
        <w:rFonts w:ascii="Arial" w:hAnsi="Arial" w:hint="default"/>
      </w:rPr>
    </w:lvl>
    <w:lvl w:ilvl="2" w:tplc="F29044B6" w:tentative="1">
      <w:start w:val="1"/>
      <w:numFmt w:val="bullet"/>
      <w:lvlText w:val="•"/>
      <w:lvlJc w:val="left"/>
      <w:pPr>
        <w:tabs>
          <w:tab w:val="num" w:pos="2160"/>
        </w:tabs>
        <w:ind w:left="2160" w:hanging="360"/>
      </w:pPr>
      <w:rPr>
        <w:rFonts w:ascii="Arial" w:hAnsi="Arial" w:hint="default"/>
      </w:rPr>
    </w:lvl>
    <w:lvl w:ilvl="3" w:tplc="5CAE13A2" w:tentative="1">
      <w:start w:val="1"/>
      <w:numFmt w:val="bullet"/>
      <w:lvlText w:val="•"/>
      <w:lvlJc w:val="left"/>
      <w:pPr>
        <w:tabs>
          <w:tab w:val="num" w:pos="2880"/>
        </w:tabs>
        <w:ind w:left="2880" w:hanging="360"/>
      </w:pPr>
      <w:rPr>
        <w:rFonts w:ascii="Arial" w:hAnsi="Arial" w:hint="default"/>
      </w:rPr>
    </w:lvl>
    <w:lvl w:ilvl="4" w:tplc="6BC04406" w:tentative="1">
      <w:start w:val="1"/>
      <w:numFmt w:val="bullet"/>
      <w:lvlText w:val="•"/>
      <w:lvlJc w:val="left"/>
      <w:pPr>
        <w:tabs>
          <w:tab w:val="num" w:pos="3600"/>
        </w:tabs>
        <w:ind w:left="3600" w:hanging="360"/>
      </w:pPr>
      <w:rPr>
        <w:rFonts w:ascii="Arial" w:hAnsi="Arial" w:hint="default"/>
      </w:rPr>
    </w:lvl>
    <w:lvl w:ilvl="5" w:tplc="06427BD4" w:tentative="1">
      <w:start w:val="1"/>
      <w:numFmt w:val="bullet"/>
      <w:lvlText w:val="•"/>
      <w:lvlJc w:val="left"/>
      <w:pPr>
        <w:tabs>
          <w:tab w:val="num" w:pos="4320"/>
        </w:tabs>
        <w:ind w:left="4320" w:hanging="360"/>
      </w:pPr>
      <w:rPr>
        <w:rFonts w:ascii="Arial" w:hAnsi="Arial" w:hint="default"/>
      </w:rPr>
    </w:lvl>
    <w:lvl w:ilvl="6" w:tplc="0D9ED688" w:tentative="1">
      <w:start w:val="1"/>
      <w:numFmt w:val="bullet"/>
      <w:lvlText w:val="•"/>
      <w:lvlJc w:val="left"/>
      <w:pPr>
        <w:tabs>
          <w:tab w:val="num" w:pos="5040"/>
        </w:tabs>
        <w:ind w:left="5040" w:hanging="360"/>
      </w:pPr>
      <w:rPr>
        <w:rFonts w:ascii="Arial" w:hAnsi="Arial" w:hint="default"/>
      </w:rPr>
    </w:lvl>
    <w:lvl w:ilvl="7" w:tplc="D1DA113A" w:tentative="1">
      <w:start w:val="1"/>
      <w:numFmt w:val="bullet"/>
      <w:lvlText w:val="•"/>
      <w:lvlJc w:val="left"/>
      <w:pPr>
        <w:tabs>
          <w:tab w:val="num" w:pos="5760"/>
        </w:tabs>
        <w:ind w:left="5760" w:hanging="360"/>
      </w:pPr>
      <w:rPr>
        <w:rFonts w:ascii="Arial" w:hAnsi="Arial" w:hint="default"/>
      </w:rPr>
    </w:lvl>
    <w:lvl w:ilvl="8" w:tplc="3DA8B87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A901156"/>
    <w:multiLevelType w:val="hybridMultilevel"/>
    <w:tmpl w:val="70D4E4B6"/>
    <w:lvl w:ilvl="0" w:tplc="B5C83F98">
      <w:start w:val="1"/>
      <w:numFmt w:val="bullet"/>
      <w:lvlText w:val="•"/>
      <w:lvlJc w:val="left"/>
      <w:pPr>
        <w:tabs>
          <w:tab w:val="num" w:pos="720"/>
        </w:tabs>
        <w:ind w:left="720" w:hanging="360"/>
      </w:pPr>
      <w:rPr>
        <w:rFonts w:ascii="Arial" w:hAnsi="Arial" w:hint="default"/>
      </w:rPr>
    </w:lvl>
    <w:lvl w:ilvl="1" w:tplc="F3B4FB40" w:tentative="1">
      <w:start w:val="1"/>
      <w:numFmt w:val="bullet"/>
      <w:lvlText w:val="•"/>
      <w:lvlJc w:val="left"/>
      <w:pPr>
        <w:tabs>
          <w:tab w:val="num" w:pos="1440"/>
        </w:tabs>
        <w:ind w:left="1440" w:hanging="360"/>
      </w:pPr>
      <w:rPr>
        <w:rFonts w:ascii="Arial" w:hAnsi="Arial" w:hint="default"/>
      </w:rPr>
    </w:lvl>
    <w:lvl w:ilvl="2" w:tplc="73CAA91E" w:tentative="1">
      <w:start w:val="1"/>
      <w:numFmt w:val="bullet"/>
      <w:lvlText w:val="•"/>
      <w:lvlJc w:val="left"/>
      <w:pPr>
        <w:tabs>
          <w:tab w:val="num" w:pos="2160"/>
        </w:tabs>
        <w:ind w:left="2160" w:hanging="360"/>
      </w:pPr>
      <w:rPr>
        <w:rFonts w:ascii="Arial" w:hAnsi="Arial" w:hint="default"/>
      </w:rPr>
    </w:lvl>
    <w:lvl w:ilvl="3" w:tplc="69A088B6" w:tentative="1">
      <w:start w:val="1"/>
      <w:numFmt w:val="bullet"/>
      <w:lvlText w:val="•"/>
      <w:lvlJc w:val="left"/>
      <w:pPr>
        <w:tabs>
          <w:tab w:val="num" w:pos="2880"/>
        </w:tabs>
        <w:ind w:left="2880" w:hanging="360"/>
      </w:pPr>
      <w:rPr>
        <w:rFonts w:ascii="Arial" w:hAnsi="Arial" w:hint="default"/>
      </w:rPr>
    </w:lvl>
    <w:lvl w:ilvl="4" w:tplc="2FD0A2EE" w:tentative="1">
      <w:start w:val="1"/>
      <w:numFmt w:val="bullet"/>
      <w:lvlText w:val="•"/>
      <w:lvlJc w:val="left"/>
      <w:pPr>
        <w:tabs>
          <w:tab w:val="num" w:pos="3600"/>
        </w:tabs>
        <w:ind w:left="3600" w:hanging="360"/>
      </w:pPr>
      <w:rPr>
        <w:rFonts w:ascii="Arial" w:hAnsi="Arial" w:hint="default"/>
      </w:rPr>
    </w:lvl>
    <w:lvl w:ilvl="5" w:tplc="2B0E13A0" w:tentative="1">
      <w:start w:val="1"/>
      <w:numFmt w:val="bullet"/>
      <w:lvlText w:val="•"/>
      <w:lvlJc w:val="left"/>
      <w:pPr>
        <w:tabs>
          <w:tab w:val="num" w:pos="4320"/>
        </w:tabs>
        <w:ind w:left="4320" w:hanging="360"/>
      </w:pPr>
      <w:rPr>
        <w:rFonts w:ascii="Arial" w:hAnsi="Arial" w:hint="default"/>
      </w:rPr>
    </w:lvl>
    <w:lvl w:ilvl="6" w:tplc="409400EC" w:tentative="1">
      <w:start w:val="1"/>
      <w:numFmt w:val="bullet"/>
      <w:lvlText w:val="•"/>
      <w:lvlJc w:val="left"/>
      <w:pPr>
        <w:tabs>
          <w:tab w:val="num" w:pos="5040"/>
        </w:tabs>
        <w:ind w:left="5040" w:hanging="360"/>
      </w:pPr>
      <w:rPr>
        <w:rFonts w:ascii="Arial" w:hAnsi="Arial" w:hint="default"/>
      </w:rPr>
    </w:lvl>
    <w:lvl w:ilvl="7" w:tplc="DCD09202" w:tentative="1">
      <w:start w:val="1"/>
      <w:numFmt w:val="bullet"/>
      <w:lvlText w:val="•"/>
      <w:lvlJc w:val="left"/>
      <w:pPr>
        <w:tabs>
          <w:tab w:val="num" w:pos="5760"/>
        </w:tabs>
        <w:ind w:left="5760" w:hanging="360"/>
      </w:pPr>
      <w:rPr>
        <w:rFonts w:ascii="Arial" w:hAnsi="Arial" w:hint="default"/>
      </w:rPr>
    </w:lvl>
    <w:lvl w:ilvl="8" w:tplc="FA6212B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BC103B"/>
    <w:multiLevelType w:val="hybridMultilevel"/>
    <w:tmpl w:val="CA5835CE"/>
    <w:lvl w:ilvl="0" w:tplc="76FE60E8">
      <w:start w:val="1"/>
      <w:numFmt w:val="bullet"/>
      <w:lvlText w:val="•"/>
      <w:lvlJc w:val="left"/>
      <w:pPr>
        <w:tabs>
          <w:tab w:val="num" w:pos="720"/>
        </w:tabs>
        <w:ind w:left="720" w:hanging="360"/>
      </w:pPr>
      <w:rPr>
        <w:rFonts w:ascii="Arial" w:hAnsi="Arial" w:hint="default"/>
      </w:rPr>
    </w:lvl>
    <w:lvl w:ilvl="1" w:tplc="FC201B0A" w:tentative="1">
      <w:start w:val="1"/>
      <w:numFmt w:val="bullet"/>
      <w:lvlText w:val="•"/>
      <w:lvlJc w:val="left"/>
      <w:pPr>
        <w:tabs>
          <w:tab w:val="num" w:pos="1440"/>
        </w:tabs>
        <w:ind w:left="1440" w:hanging="360"/>
      </w:pPr>
      <w:rPr>
        <w:rFonts w:ascii="Arial" w:hAnsi="Arial" w:hint="default"/>
      </w:rPr>
    </w:lvl>
    <w:lvl w:ilvl="2" w:tplc="A9F4632C" w:tentative="1">
      <w:start w:val="1"/>
      <w:numFmt w:val="bullet"/>
      <w:lvlText w:val="•"/>
      <w:lvlJc w:val="left"/>
      <w:pPr>
        <w:tabs>
          <w:tab w:val="num" w:pos="2160"/>
        </w:tabs>
        <w:ind w:left="2160" w:hanging="360"/>
      </w:pPr>
      <w:rPr>
        <w:rFonts w:ascii="Arial" w:hAnsi="Arial" w:hint="default"/>
      </w:rPr>
    </w:lvl>
    <w:lvl w:ilvl="3" w:tplc="0FD2641E" w:tentative="1">
      <w:start w:val="1"/>
      <w:numFmt w:val="bullet"/>
      <w:lvlText w:val="•"/>
      <w:lvlJc w:val="left"/>
      <w:pPr>
        <w:tabs>
          <w:tab w:val="num" w:pos="2880"/>
        </w:tabs>
        <w:ind w:left="2880" w:hanging="360"/>
      </w:pPr>
      <w:rPr>
        <w:rFonts w:ascii="Arial" w:hAnsi="Arial" w:hint="default"/>
      </w:rPr>
    </w:lvl>
    <w:lvl w:ilvl="4" w:tplc="682AB288" w:tentative="1">
      <w:start w:val="1"/>
      <w:numFmt w:val="bullet"/>
      <w:lvlText w:val="•"/>
      <w:lvlJc w:val="left"/>
      <w:pPr>
        <w:tabs>
          <w:tab w:val="num" w:pos="3600"/>
        </w:tabs>
        <w:ind w:left="3600" w:hanging="360"/>
      </w:pPr>
      <w:rPr>
        <w:rFonts w:ascii="Arial" w:hAnsi="Arial" w:hint="default"/>
      </w:rPr>
    </w:lvl>
    <w:lvl w:ilvl="5" w:tplc="BFEE808C" w:tentative="1">
      <w:start w:val="1"/>
      <w:numFmt w:val="bullet"/>
      <w:lvlText w:val="•"/>
      <w:lvlJc w:val="left"/>
      <w:pPr>
        <w:tabs>
          <w:tab w:val="num" w:pos="4320"/>
        </w:tabs>
        <w:ind w:left="4320" w:hanging="360"/>
      </w:pPr>
      <w:rPr>
        <w:rFonts w:ascii="Arial" w:hAnsi="Arial" w:hint="default"/>
      </w:rPr>
    </w:lvl>
    <w:lvl w:ilvl="6" w:tplc="E57C6A60" w:tentative="1">
      <w:start w:val="1"/>
      <w:numFmt w:val="bullet"/>
      <w:lvlText w:val="•"/>
      <w:lvlJc w:val="left"/>
      <w:pPr>
        <w:tabs>
          <w:tab w:val="num" w:pos="5040"/>
        </w:tabs>
        <w:ind w:left="5040" w:hanging="360"/>
      </w:pPr>
      <w:rPr>
        <w:rFonts w:ascii="Arial" w:hAnsi="Arial" w:hint="default"/>
      </w:rPr>
    </w:lvl>
    <w:lvl w:ilvl="7" w:tplc="429E0604" w:tentative="1">
      <w:start w:val="1"/>
      <w:numFmt w:val="bullet"/>
      <w:lvlText w:val="•"/>
      <w:lvlJc w:val="left"/>
      <w:pPr>
        <w:tabs>
          <w:tab w:val="num" w:pos="5760"/>
        </w:tabs>
        <w:ind w:left="5760" w:hanging="360"/>
      </w:pPr>
      <w:rPr>
        <w:rFonts w:ascii="Arial" w:hAnsi="Arial" w:hint="default"/>
      </w:rPr>
    </w:lvl>
    <w:lvl w:ilvl="8" w:tplc="4A5C07C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8C4CF4"/>
    <w:multiLevelType w:val="hybridMultilevel"/>
    <w:tmpl w:val="E5184644"/>
    <w:lvl w:ilvl="0" w:tplc="222C540A">
      <w:start w:val="1"/>
      <w:numFmt w:val="bullet"/>
      <w:lvlText w:val="•"/>
      <w:lvlJc w:val="left"/>
      <w:pPr>
        <w:tabs>
          <w:tab w:val="num" w:pos="720"/>
        </w:tabs>
        <w:ind w:left="720" w:hanging="360"/>
      </w:pPr>
      <w:rPr>
        <w:rFonts w:ascii="Arial" w:hAnsi="Arial" w:hint="default"/>
      </w:rPr>
    </w:lvl>
    <w:lvl w:ilvl="1" w:tplc="672EE6EA" w:tentative="1">
      <w:start w:val="1"/>
      <w:numFmt w:val="bullet"/>
      <w:lvlText w:val="•"/>
      <w:lvlJc w:val="left"/>
      <w:pPr>
        <w:tabs>
          <w:tab w:val="num" w:pos="1440"/>
        </w:tabs>
        <w:ind w:left="1440" w:hanging="360"/>
      </w:pPr>
      <w:rPr>
        <w:rFonts w:ascii="Arial" w:hAnsi="Arial" w:hint="default"/>
      </w:rPr>
    </w:lvl>
    <w:lvl w:ilvl="2" w:tplc="4D12FFD2" w:tentative="1">
      <w:start w:val="1"/>
      <w:numFmt w:val="bullet"/>
      <w:lvlText w:val="•"/>
      <w:lvlJc w:val="left"/>
      <w:pPr>
        <w:tabs>
          <w:tab w:val="num" w:pos="2160"/>
        </w:tabs>
        <w:ind w:left="2160" w:hanging="360"/>
      </w:pPr>
      <w:rPr>
        <w:rFonts w:ascii="Arial" w:hAnsi="Arial" w:hint="default"/>
      </w:rPr>
    </w:lvl>
    <w:lvl w:ilvl="3" w:tplc="B34871F4" w:tentative="1">
      <w:start w:val="1"/>
      <w:numFmt w:val="bullet"/>
      <w:lvlText w:val="•"/>
      <w:lvlJc w:val="left"/>
      <w:pPr>
        <w:tabs>
          <w:tab w:val="num" w:pos="2880"/>
        </w:tabs>
        <w:ind w:left="2880" w:hanging="360"/>
      </w:pPr>
      <w:rPr>
        <w:rFonts w:ascii="Arial" w:hAnsi="Arial" w:hint="default"/>
      </w:rPr>
    </w:lvl>
    <w:lvl w:ilvl="4" w:tplc="03122FFA" w:tentative="1">
      <w:start w:val="1"/>
      <w:numFmt w:val="bullet"/>
      <w:lvlText w:val="•"/>
      <w:lvlJc w:val="left"/>
      <w:pPr>
        <w:tabs>
          <w:tab w:val="num" w:pos="3600"/>
        </w:tabs>
        <w:ind w:left="3600" w:hanging="360"/>
      </w:pPr>
      <w:rPr>
        <w:rFonts w:ascii="Arial" w:hAnsi="Arial" w:hint="default"/>
      </w:rPr>
    </w:lvl>
    <w:lvl w:ilvl="5" w:tplc="1212AE9E" w:tentative="1">
      <w:start w:val="1"/>
      <w:numFmt w:val="bullet"/>
      <w:lvlText w:val="•"/>
      <w:lvlJc w:val="left"/>
      <w:pPr>
        <w:tabs>
          <w:tab w:val="num" w:pos="4320"/>
        </w:tabs>
        <w:ind w:left="4320" w:hanging="360"/>
      </w:pPr>
      <w:rPr>
        <w:rFonts w:ascii="Arial" w:hAnsi="Arial" w:hint="default"/>
      </w:rPr>
    </w:lvl>
    <w:lvl w:ilvl="6" w:tplc="5A280D5C" w:tentative="1">
      <w:start w:val="1"/>
      <w:numFmt w:val="bullet"/>
      <w:lvlText w:val="•"/>
      <w:lvlJc w:val="left"/>
      <w:pPr>
        <w:tabs>
          <w:tab w:val="num" w:pos="5040"/>
        </w:tabs>
        <w:ind w:left="5040" w:hanging="360"/>
      </w:pPr>
      <w:rPr>
        <w:rFonts w:ascii="Arial" w:hAnsi="Arial" w:hint="default"/>
      </w:rPr>
    </w:lvl>
    <w:lvl w:ilvl="7" w:tplc="E5EAE7F2" w:tentative="1">
      <w:start w:val="1"/>
      <w:numFmt w:val="bullet"/>
      <w:lvlText w:val="•"/>
      <w:lvlJc w:val="left"/>
      <w:pPr>
        <w:tabs>
          <w:tab w:val="num" w:pos="5760"/>
        </w:tabs>
        <w:ind w:left="5760" w:hanging="360"/>
      </w:pPr>
      <w:rPr>
        <w:rFonts w:ascii="Arial" w:hAnsi="Arial" w:hint="default"/>
      </w:rPr>
    </w:lvl>
    <w:lvl w:ilvl="8" w:tplc="F030F63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91C3628"/>
    <w:multiLevelType w:val="hybridMultilevel"/>
    <w:tmpl w:val="D7BCFC2E"/>
    <w:lvl w:ilvl="0" w:tplc="152A699A">
      <w:start w:val="1"/>
      <w:numFmt w:val="bullet"/>
      <w:lvlText w:val="•"/>
      <w:lvlJc w:val="left"/>
      <w:pPr>
        <w:tabs>
          <w:tab w:val="num" w:pos="720"/>
        </w:tabs>
        <w:ind w:left="720" w:hanging="360"/>
      </w:pPr>
      <w:rPr>
        <w:rFonts w:ascii="Arial" w:hAnsi="Arial" w:hint="default"/>
      </w:rPr>
    </w:lvl>
    <w:lvl w:ilvl="1" w:tplc="C1A218D2" w:tentative="1">
      <w:start w:val="1"/>
      <w:numFmt w:val="bullet"/>
      <w:lvlText w:val="•"/>
      <w:lvlJc w:val="left"/>
      <w:pPr>
        <w:tabs>
          <w:tab w:val="num" w:pos="1440"/>
        </w:tabs>
        <w:ind w:left="1440" w:hanging="360"/>
      </w:pPr>
      <w:rPr>
        <w:rFonts w:ascii="Arial" w:hAnsi="Arial" w:hint="default"/>
      </w:rPr>
    </w:lvl>
    <w:lvl w:ilvl="2" w:tplc="70EED880" w:tentative="1">
      <w:start w:val="1"/>
      <w:numFmt w:val="bullet"/>
      <w:lvlText w:val="•"/>
      <w:lvlJc w:val="left"/>
      <w:pPr>
        <w:tabs>
          <w:tab w:val="num" w:pos="2160"/>
        </w:tabs>
        <w:ind w:left="2160" w:hanging="360"/>
      </w:pPr>
      <w:rPr>
        <w:rFonts w:ascii="Arial" w:hAnsi="Arial" w:hint="default"/>
      </w:rPr>
    </w:lvl>
    <w:lvl w:ilvl="3" w:tplc="3CA4A7E6" w:tentative="1">
      <w:start w:val="1"/>
      <w:numFmt w:val="bullet"/>
      <w:lvlText w:val="•"/>
      <w:lvlJc w:val="left"/>
      <w:pPr>
        <w:tabs>
          <w:tab w:val="num" w:pos="2880"/>
        </w:tabs>
        <w:ind w:left="2880" w:hanging="360"/>
      </w:pPr>
      <w:rPr>
        <w:rFonts w:ascii="Arial" w:hAnsi="Arial" w:hint="default"/>
      </w:rPr>
    </w:lvl>
    <w:lvl w:ilvl="4" w:tplc="9F0AEC72" w:tentative="1">
      <w:start w:val="1"/>
      <w:numFmt w:val="bullet"/>
      <w:lvlText w:val="•"/>
      <w:lvlJc w:val="left"/>
      <w:pPr>
        <w:tabs>
          <w:tab w:val="num" w:pos="3600"/>
        </w:tabs>
        <w:ind w:left="3600" w:hanging="360"/>
      </w:pPr>
      <w:rPr>
        <w:rFonts w:ascii="Arial" w:hAnsi="Arial" w:hint="default"/>
      </w:rPr>
    </w:lvl>
    <w:lvl w:ilvl="5" w:tplc="858E3340" w:tentative="1">
      <w:start w:val="1"/>
      <w:numFmt w:val="bullet"/>
      <w:lvlText w:val="•"/>
      <w:lvlJc w:val="left"/>
      <w:pPr>
        <w:tabs>
          <w:tab w:val="num" w:pos="4320"/>
        </w:tabs>
        <w:ind w:left="4320" w:hanging="360"/>
      </w:pPr>
      <w:rPr>
        <w:rFonts w:ascii="Arial" w:hAnsi="Arial" w:hint="default"/>
      </w:rPr>
    </w:lvl>
    <w:lvl w:ilvl="6" w:tplc="8D5C9DAE" w:tentative="1">
      <w:start w:val="1"/>
      <w:numFmt w:val="bullet"/>
      <w:lvlText w:val="•"/>
      <w:lvlJc w:val="left"/>
      <w:pPr>
        <w:tabs>
          <w:tab w:val="num" w:pos="5040"/>
        </w:tabs>
        <w:ind w:left="5040" w:hanging="360"/>
      </w:pPr>
      <w:rPr>
        <w:rFonts w:ascii="Arial" w:hAnsi="Arial" w:hint="default"/>
      </w:rPr>
    </w:lvl>
    <w:lvl w:ilvl="7" w:tplc="BBC02880" w:tentative="1">
      <w:start w:val="1"/>
      <w:numFmt w:val="bullet"/>
      <w:lvlText w:val="•"/>
      <w:lvlJc w:val="left"/>
      <w:pPr>
        <w:tabs>
          <w:tab w:val="num" w:pos="5760"/>
        </w:tabs>
        <w:ind w:left="5760" w:hanging="360"/>
      </w:pPr>
      <w:rPr>
        <w:rFonts w:ascii="Arial" w:hAnsi="Arial" w:hint="default"/>
      </w:rPr>
    </w:lvl>
    <w:lvl w:ilvl="8" w:tplc="1832838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9566A4B"/>
    <w:multiLevelType w:val="hybridMultilevel"/>
    <w:tmpl w:val="1B54A818"/>
    <w:lvl w:ilvl="0" w:tplc="04130001">
      <w:start w:val="1"/>
      <w:numFmt w:val="bullet"/>
      <w:lvlText w:val=""/>
      <w:lvlJc w:val="left"/>
      <w:pPr>
        <w:ind w:left="780" w:hanging="360"/>
      </w:pPr>
      <w:rPr>
        <w:rFonts w:ascii="Symbol" w:hAnsi="Symbol" w:hint="default"/>
      </w:rPr>
    </w:lvl>
    <w:lvl w:ilvl="1" w:tplc="04130003">
      <w:start w:val="1"/>
      <w:numFmt w:val="bullet"/>
      <w:lvlText w:val="o"/>
      <w:lvlJc w:val="left"/>
      <w:pPr>
        <w:ind w:left="1500" w:hanging="360"/>
      </w:pPr>
      <w:rPr>
        <w:rFonts w:ascii="Courier New" w:hAnsi="Courier New" w:cs="Courier New" w:hint="default"/>
      </w:rPr>
    </w:lvl>
    <w:lvl w:ilvl="2" w:tplc="04130005">
      <w:start w:val="1"/>
      <w:numFmt w:val="bullet"/>
      <w:lvlText w:val=""/>
      <w:lvlJc w:val="left"/>
      <w:pPr>
        <w:ind w:left="2220" w:hanging="360"/>
      </w:pPr>
      <w:rPr>
        <w:rFonts w:ascii="Wingdings" w:hAnsi="Wingdings" w:hint="default"/>
      </w:rPr>
    </w:lvl>
    <w:lvl w:ilvl="3" w:tplc="04130001">
      <w:start w:val="1"/>
      <w:numFmt w:val="bullet"/>
      <w:lvlText w:val=""/>
      <w:lvlJc w:val="left"/>
      <w:pPr>
        <w:ind w:left="2940" w:hanging="360"/>
      </w:pPr>
      <w:rPr>
        <w:rFonts w:ascii="Symbol" w:hAnsi="Symbol" w:hint="default"/>
      </w:rPr>
    </w:lvl>
    <w:lvl w:ilvl="4" w:tplc="04130003">
      <w:start w:val="1"/>
      <w:numFmt w:val="bullet"/>
      <w:lvlText w:val="o"/>
      <w:lvlJc w:val="left"/>
      <w:pPr>
        <w:ind w:left="3660" w:hanging="360"/>
      </w:pPr>
      <w:rPr>
        <w:rFonts w:ascii="Courier New" w:hAnsi="Courier New" w:cs="Courier New" w:hint="default"/>
      </w:rPr>
    </w:lvl>
    <w:lvl w:ilvl="5" w:tplc="04130005">
      <w:start w:val="1"/>
      <w:numFmt w:val="bullet"/>
      <w:lvlText w:val=""/>
      <w:lvlJc w:val="left"/>
      <w:pPr>
        <w:ind w:left="4380" w:hanging="360"/>
      </w:pPr>
      <w:rPr>
        <w:rFonts w:ascii="Wingdings" w:hAnsi="Wingdings" w:hint="default"/>
      </w:rPr>
    </w:lvl>
    <w:lvl w:ilvl="6" w:tplc="04130001">
      <w:start w:val="1"/>
      <w:numFmt w:val="bullet"/>
      <w:lvlText w:val=""/>
      <w:lvlJc w:val="left"/>
      <w:pPr>
        <w:ind w:left="5100" w:hanging="360"/>
      </w:pPr>
      <w:rPr>
        <w:rFonts w:ascii="Symbol" w:hAnsi="Symbol" w:hint="default"/>
      </w:rPr>
    </w:lvl>
    <w:lvl w:ilvl="7" w:tplc="04130003">
      <w:start w:val="1"/>
      <w:numFmt w:val="bullet"/>
      <w:lvlText w:val="o"/>
      <w:lvlJc w:val="left"/>
      <w:pPr>
        <w:ind w:left="5820" w:hanging="360"/>
      </w:pPr>
      <w:rPr>
        <w:rFonts w:ascii="Courier New" w:hAnsi="Courier New" w:cs="Courier New" w:hint="default"/>
      </w:rPr>
    </w:lvl>
    <w:lvl w:ilvl="8" w:tplc="04130005">
      <w:start w:val="1"/>
      <w:numFmt w:val="bullet"/>
      <w:lvlText w:val=""/>
      <w:lvlJc w:val="left"/>
      <w:pPr>
        <w:ind w:left="6540" w:hanging="360"/>
      </w:pPr>
      <w:rPr>
        <w:rFonts w:ascii="Wingdings" w:hAnsi="Wingdings" w:hint="default"/>
      </w:rPr>
    </w:lvl>
  </w:abstractNum>
  <w:abstractNum w:abstractNumId="19" w15:restartNumberingAfterBreak="0">
    <w:nsid w:val="3B0A4051"/>
    <w:multiLevelType w:val="hybridMultilevel"/>
    <w:tmpl w:val="409E45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B6968BD"/>
    <w:multiLevelType w:val="hybridMultilevel"/>
    <w:tmpl w:val="4C1426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D90711B"/>
    <w:multiLevelType w:val="hybridMultilevel"/>
    <w:tmpl w:val="B6E2B3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F8218C2"/>
    <w:multiLevelType w:val="hybridMultilevel"/>
    <w:tmpl w:val="ED243E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3FC76C69"/>
    <w:multiLevelType w:val="hybridMultilevel"/>
    <w:tmpl w:val="7924DAF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40500A52"/>
    <w:multiLevelType w:val="hybridMultilevel"/>
    <w:tmpl w:val="29FE70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9452E15"/>
    <w:multiLevelType w:val="hybridMultilevel"/>
    <w:tmpl w:val="4E208DE2"/>
    <w:lvl w:ilvl="0" w:tplc="7A96285E">
      <w:start w:val="1"/>
      <w:numFmt w:val="bullet"/>
      <w:lvlText w:val="•"/>
      <w:lvlJc w:val="left"/>
      <w:pPr>
        <w:tabs>
          <w:tab w:val="num" w:pos="720"/>
        </w:tabs>
        <w:ind w:left="720" w:hanging="360"/>
      </w:pPr>
      <w:rPr>
        <w:rFonts w:ascii="Arial" w:hAnsi="Arial" w:hint="default"/>
      </w:rPr>
    </w:lvl>
    <w:lvl w:ilvl="1" w:tplc="00D8C824" w:tentative="1">
      <w:start w:val="1"/>
      <w:numFmt w:val="bullet"/>
      <w:lvlText w:val="•"/>
      <w:lvlJc w:val="left"/>
      <w:pPr>
        <w:tabs>
          <w:tab w:val="num" w:pos="1440"/>
        </w:tabs>
        <w:ind w:left="1440" w:hanging="360"/>
      </w:pPr>
      <w:rPr>
        <w:rFonts w:ascii="Arial" w:hAnsi="Arial" w:hint="default"/>
      </w:rPr>
    </w:lvl>
    <w:lvl w:ilvl="2" w:tplc="AA783FF6" w:tentative="1">
      <w:start w:val="1"/>
      <w:numFmt w:val="bullet"/>
      <w:lvlText w:val="•"/>
      <w:lvlJc w:val="left"/>
      <w:pPr>
        <w:tabs>
          <w:tab w:val="num" w:pos="2160"/>
        </w:tabs>
        <w:ind w:left="2160" w:hanging="360"/>
      </w:pPr>
      <w:rPr>
        <w:rFonts w:ascii="Arial" w:hAnsi="Arial" w:hint="default"/>
      </w:rPr>
    </w:lvl>
    <w:lvl w:ilvl="3" w:tplc="513609C2" w:tentative="1">
      <w:start w:val="1"/>
      <w:numFmt w:val="bullet"/>
      <w:lvlText w:val="•"/>
      <w:lvlJc w:val="left"/>
      <w:pPr>
        <w:tabs>
          <w:tab w:val="num" w:pos="2880"/>
        </w:tabs>
        <w:ind w:left="2880" w:hanging="360"/>
      </w:pPr>
      <w:rPr>
        <w:rFonts w:ascii="Arial" w:hAnsi="Arial" w:hint="default"/>
      </w:rPr>
    </w:lvl>
    <w:lvl w:ilvl="4" w:tplc="9906F164" w:tentative="1">
      <w:start w:val="1"/>
      <w:numFmt w:val="bullet"/>
      <w:lvlText w:val="•"/>
      <w:lvlJc w:val="left"/>
      <w:pPr>
        <w:tabs>
          <w:tab w:val="num" w:pos="3600"/>
        </w:tabs>
        <w:ind w:left="3600" w:hanging="360"/>
      </w:pPr>
      <w:rPr>
        <w:rFonts w:ascii="Arial" w:hAnsi="Arial" w:hint="default"/>
      </w:rPr>
    </w:lvl>
    <w:lvl w:ilvl="5" w:tplc="12DCD25E" w:tentative="1">
      <w:start w:val="1"/>
      <w:numFmt w:val="bullet"/>
      <w:lvlText w:val="•"/>
      <w:lvlJc w:val="left"/>
      <w:pPr>
        <w:tabs>
          <w:tab w:val="num" w:pos="4320"/>
        </w:tabs>
        <w:ind w:left="4320" w:hanging="360"/>
      </w:pPr>
      <w:rPr>
        <w:rFonts w:ascii="Arial" w:hAnsi="Arial" w:hint="default"/>
      </w:rPr>
    </w:lvl>
    <w:lvl w:ilvl="6" w:tplc="FF122120" w:tentative="1">
      <w:start w:val="1"/>
      <w:numFmt w:val="bullet"/>
      <w:lvlText w:val="•"/>
      <w:lvlJc w:val="left"/>
      <w:pPr>
        <w:tabs>
          <w:tab w:val="num" w:pos="5040"/>
        </w:tabs>
        <w:ind w:left="5040" w:hanging="360"/>
      </w:pPr>
      <w:rPr>
        <w:rFonts w:ascii="Arial" w:hAnsi="Arial" w:hint="default"/>
      </w:rPr>
    </w:lvl>
    <w:lvl w:ilvl="7" w:tplc="474C7AAA" w:tentative="1">
      <w:start w:val="1"/>
      <w:numFmt w:val="bullet"/>
      <w:lvlText w:val="•"/>
      <w:lvlJc w:val="left"/>
      <w:pPr>
        <w:tabs>
          <w:tab w:val="num" w:pos="5760"/>
        </w:tabs>
        <w:ind w:left="5760" w:hanging="360"/>
      </w:pPr>
      <w:rPr>
        <w:rFonts w:ascii="Arial" w:hAnsi="Arial" w:hint="default"/>
      </w:rPr>
    </w:lvl>
    <w:lvl w:ilvl="8" w:tplc="694E4DB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95160EE"/>
    <w:multiLevelType w:val="hybridMultilevel"/>
    <w:tmpl w:val="7BDAF4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9A910F6"/>
    <w:multiLevelType w:val="hybridMultilevel"/>
    <w:tmpl w:val="E1367A6C"/>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15:restartNumberingAfterBreak="0">
    <w:nsid w:val="501913EF"/>
    <w:multiLevelType w:val="hybridMultilevel"/>
    <w:tmpl w:val="B49E8CBC"/>
    <w:lvl w:ilvl="0" w:tplc="B44659D4">
      <w:start w:val="2"/>
      <w:numFmt w:val="bullet"/>
      <w:lvlText w:val="-"/>
      <w:lvlJc w:val="left"/>
      <w:pPr>
        <w:ind w:left="360" w:hanging="360"/>
      </w:pPr>
      <w:rPr>
        <w:rFonts w:ascii="Calibri" w:eastAsiaTheme="minorHAnsi" w:hAnsi="Calibri"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0453281"/>
    <w:multiLevelType w:val="hybridMultilevel"/>
    <w:tmpl w:val="830E1A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69F5E21"/>
    <w:multiLevelType w:val="hybridMultilevel"/>
    <w:tmpl w:val="750840DC"/>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1" w15:restartNumberingAfterBreak="0">
    <w:nsid w:val="575F2873"/>
    <w:multiLevelType w:val="hybridMultilevel"/>
    <w:tmpl w:val="B1BC27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84A5991"/>
    <w:multiLevelType w:val="hybridMultilevel"/>
    <w:tmpl w:val="C62E58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AF81EB1"/>
    <w:multiLevelType w:val="hybridMultilevel"/>
    <w:tmpl w:val="2AA6A5B2"/>
    <w:lvl w:ilvl="0" w:tplc="4F922E56">
      <w:start w:val="1"/>
      <w:numFmt w:val="bullet"/>
      <w:lvlText w:val="•"/>
      <w:lvlJc w:val="left"/>
      <w:pPr>
        <w:tabs>
          <w:tab w:val="num" w:pos="720"/>
        </w:tabs>
        <w:ind w:left="720" w:hanging="360"/>
      </w:pPr>
      <w:rPr>
        <w:rFonts w:ascii="Arial" w:hAnsi="Arial" w:hint="default"/>
      </w:rPr>
    </w:lvl>
    <w:lvl w:ilvl="1" w:tplc="13529C1C" w:tentative="1">
      <w:start w:val="1"/>
      <w:numFmt w:val="bullet"/>
      <w:lvlText w:val="•"/>
      <w:lvlJc w:val="left"/>
      <w:pPr>
        <w:tabs>
          <w:tab w:val="num" w:pos="1440"/>
        </w:tabs>
        <w:ind w:left="1440" w:hanging="360"/>
      </w:pPr>
      <w:rPr>
        <w:rFonts w:ascii="Arial" w:hAnsi="Arial" w:hint="default"/>
      </w:rPr>
    </w:lvl>
    <w:lvl w:ilvl="2" w:tplc="468CFEFC" w:tentative="1">
      <w:start w:val="1"/>
      <w:numFmt w:val="bullet"/>
      <w:lvlText w:val="•"/>
      <w:lvlJc w:val="left"/>
      <w:pPr>
        <w:tabs>
          <w:tab w:val="num" w:pos="2160"/>
        </w:tabs>
        <w:ind w:left="2160" w:hanging="360"/>
      </w:pPr>
      <w:rPr>
        <w:rFonts w:ascii="Arial" w:hAnsi="Arial" w:hint="default"/>
      </w:rPr>
    </w:lvl>
    <w:lvl w:ilvl="3" w:tplc="B66488AE" w:tentative="1">
      <w:start w:val="1"/>
      <w:numFmt w:val="bullet"/>
      <w:lvlText w:val="•"/>
      <w:lvlJc w:val="left"/>
      <w:pPr>
        <w:tabs>
          <w:tab w:val="num" w:pos="2880"/>
        </w:tabs>
        <w:ind w:left="2880" w:hanging="360"/>
      </w:pPr>
      <w:rPr>
        <w:rFonts w:ascii="Arial" w:hAnsi="Arial" w:hint="default"/>
      </w:rPr>
    </w:lvl>
    <w:lvl w:ilvl="4" w:tplc="DD0EE206" w:tentative="1">
      <w:start w:val="1"/>
      <w:numFmt w:val="bullet"/>
      <w:lvlText w:val="•"/>
      <w:lvlJc w:val="left"/>
      <w:pPr>
        <w:tabs>
          <w:tab w:val="num" w:pos="3600"/>
        </w:tabs>
        <w:ind w:left="3600" w:hanging="360"/>
      </w:pPr>
      <w:rPr>
        <w:rFonts w:ascii="Arial" w:hAnsi="Arial" w:hint="default"/>
      </w:rPr>
    </w:lvl>
    <w:lvl w:ilvl="5" w:tplc="9490F6C6" w:tentative="1">
      <w:start w:val="1"/>
      <w:numFmt w:val="bullet"/>
      <w:lvlText w:val="•"/>
      <w:lvlJc w:val="left"/>
      <w:pPr>
        <w:tabs>
          <w:tab w:val="num" w:pos="4320"/>
        </w:tabs>
        <w:ind w:left="4320" w:hanging="360"/>
      </w:pPr>
      <w:rPr>
        <w:rFonts w:ascii="Arial" w:hAnsi="Arial" w:hint="default"/>
      </w:rPr>
    </w:lvl>
    <w:lvl w:ilvl="6" w:tplc="C2C0C874" w:tentative="1">
      <w:start w:val="1"/>
      <w:numFmt w:val="bullet"/>
      <w:lvlText w:val="•"/>
      <w:lvlJc w:val="left"/>
      <w:pPr>
        <w:tabs>
          <w:tab w:val="num" w:pos="5040"/>
        </w:tabs>
        <w:ind w:left="5040" w:hanging="360"/>
      </w:pPr>
      <w:rPr>
        <w:rFonts w:ascii="Arial" w:hAnsi="Arial" w:hint="default"/>
      </w:rPr>
    </w:lvl>
    <w:lvl w:ilvl="7" w:tplc="A2204BEA" w:tentative="1">
      <w:start w:val="1"/>
      <w:numFmt w:val="bullet"/>
      <w:lvlText w:val="•"/>
      <w:lvlJc w:val="left"/>
      <w:pPr>
        <w:tabs>
          <w:tab w:val="num" w:pos="5760"/>
        </w:tabs>
        <w:ind w:left="5760" w:hanging="360"/>
      </w:pPr>
      <w:rPr>
        <w:rFonts w:ascii="Arial" w:hAnsi="Arial" w:hint="default"/>
      </w:rPr>
    </w:lvl>
    <w:lvl w:ilvl="8" w:tplc="BD40B5F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B812367"/>
    <w:multiLevelType w:val="hybridMultilevel"/>
    <w:tmpl w:val="BBAC5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C7C3942"/>
    <w:multiLevelType w:val="hybridMultilevel"/>
    <w:tmpl w:val="A95498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3C95E54"/>
    <w:multiLevelType w:val="hybridMultilevel"/>
    <w:tmpl w:val="EF54025A"/>
    <w:lvl w:ilvl="0" w:tplc="6DD0313E">
      <w:start w:val="1"/>
      <w:numFmt w:val="bullet"/>
      <w:lvlText w:val="•"/>
      <w:lvlJc w:val="left"/>
      <w:pPr>
        <w:tabs>
          <w:tab w:val="num" w:pos="720"/>
        </w:tabs>
        <w:ind w:left="720" w:hanging="360"/>
      </w:pPr>
      <w:rPr>
        <w:rFonts w:ascii="Arial" w:hAnsi="Arial" w:hint="default"/>
      </w:rPr>
    </w:lvl>
    <w:lvl w:ilvl="1" w:tplc="87984F4E" w:tentative="1">
      <w:start w:val="1"/>
      <w:numFmt w:val="bullet"/>
      <w:lvlText w:val="•"/>
      <w:lvlJc w:val="left"/>
      <w:pPr>
        <w:tabs>
          <w:tab w:val="num" w:pos="1440"/>
        </w:tabs>
        <w:ind w:left="1440" w:hanging="360"/>
      </w:pPr>
      <w:rPr>
        <w:rFonts w:ascii="Arial" w:hAnsi="Arial" w:hint="default"/>
      </w:rPr>
    </w:lvl>
    <w:lvl w:ilvl="2" w:tplc="C03C34D8" w:tentative="1">
      <w:start w:val="1"/>
      <w:numFmt w:val="bullet"/>
      <w:lvlText w:val="•"/>
      <w:lvlJc w:val="left"/>
      <w:pPr>
        <w:tabs>
          <w:tab w:val="num" w:pos="2160"/>
        </w:tabs>
        <w:ind w:left="2160" w:hanging="360"/>
      </w:pPr>
      <w:rPr>
        <w:rFonts w:ascii="Arial" w:hAnsi="Arial" w:hint="default"/>
      </w:rPr>
    </w:lvl>
    <w:lvl w:ilvl="3" w:tplc="C41019FC" w:tentative="1">
      <w:start w:val="1"/>
      <w:numFmt w:val="bullet"/>
      <w:lvlText w:val="•"/>
      <w:lvlJc w:val="left"/>
      <w:pPr>
        <w:tabs>
          <w:tab w:val="num" w:pos="2880"/>
        </w:tabs>
        <w:ind w:left="2880" w:hanging="360"/>
      </w:pPr>
      <w:rPr>
        <w:rFonts w:ascii="Arial" w:hAnsi="Arial" w:hint="default"/>
      </w:rPr>
    </w:lvl>
    <w:lvl w:ilvl="4" w:tplc="3738BEC2" w:tentative="1">
      <w:start w:val="1"/>
      <w:numFmt w:val="bullet"/>
      <w:lvlText w:val="•"/>
      <w:lvlJc w:val="left"/>
      <w:pPr>
        <w:tabs>
          <w:tab w:val="num" w:pos="3600"/>
        </w:tabs>
        <w:ind w:left="3600" w:hanging="360"/>
      </w:pPr>
      <w:rPr>
        <w:rFonts w:ascii="Arial" w:hAnsi="Arial" w:hint="default"/>
      </w:rPr>
    </w:lvl>
    <w:lvl w:ilvl="5" w:tplc="ABC4109E" w:tentative="1">
      <w:start w:val="1"/>
      <w:numFmt w:val="bullet"/>
      <w:lvlText w:val="•"/>
      <w:lvlJc w:val="left"/>
      <w:pPr>
        <w:tabs>
          <w:tab w:val="num" w:pos="4320"/>
        </w:tabs>
        <w:ind w:left="4320" w:hanging="360"/>
      </w:pPr>
      <w:rPr>
        <w:rFonts w:ascii="Arial" w:hAnsi="Arial" w:hint="default"/>
      </w:rPr>
    </w:lvl>
    <w:lvl w:ilvl="6" w:tplc="C5D63F9E" w:tentative="1">
      <w:start w:val="1"/>
      <w:numFmt w:val="bullet"/>
      <w:lvlText w:val="•"/>
      <w:lvlJc w:val="left"/>
      <w:pPr>
        <w:tabs>
          <w:tab w:val="num" w:pos="5040"/>
        </w:tabs>
        <w:ind w:left="5040" w:hanging="360"/>
      </w:pPr>
      <w:rPr>
        <w:rFonts w:ascii="Arial" w:hAnsi="Arial" w:hint="default"/>
      </w:rPr>
    </w:lvl>
    <w:lvl w:ilvl="7" w:tplc="EDFED2E8" w:tentative="1">
      <w:start w:val="1"/>
      <w:numFmt w:val="bullet"/>
      <w:lvlText w:val="•"/>
      <w:lvlJc w:val="left"/>
      <w:pPr>
        <w:tabs>
          <w:tab w:val="num" w:pos="5760"/>
        </w:tabs>
        <w:ind w:left="5760" w:hanging="360"/>
      </w:pPr>
      <w:rPr>
        <w:rFonts w:ascii="Arial" w:hAnsi="Arial" w:hint="default"/>
      </w:rPr>
    </w:lvl>
    <w:lvl w:ilvl="8" w:tplc="8FC2808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3EC192D"/>
    <w:multiLevelType w:val="hybridMultilevel"/>
    <w:tmpl w:val="A142D39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63846F2"/>
    <w:multiLevelType w:val="hybridMultilevel"/>
    <w:tmpl w:val="F06AD4DC"/>
    <w:lvl w:ilvl="0" w:tplc="AA0E5204">
      <w:start w:val="1"/>
      <w:numFmt w:val="bullet"/>
      <w:lvlText w:val="•"/>
      <w:lvlJc w:val="left"/>
      <w:pPr>
        <w:tabs>
          <w:tab w:val="num" w:pos="720"/>
        </w:tabs>
        <w:ind w:left="720" w:hanging="360"/>
      </w:pPr>
      <w:rPr>
        <w:rFonts w:ascii="Arial" w:hAnsi="Arial" w:hint="default"/>
      </w:rPr>
    </w:lvl>
    <w:lvl w:ilvl="1" w:tplc="BD064262" w:tentative="1">
      <w:start w:val="1"/>
      <w:numFmt w:val="bullet"/>
      <w:lvlText w:val="•"/>
      <w:lvlJc w:val="left"/>
      <w:pPr>
        <w:tabs>
          <w:tab w:val="num" w:pos="1440"/>
        </w:tabs>
        <w:ind w:left="1440" w:hanging="360"/>
      </w:pPr>
      <w:rPr>
        <w:rFonts w:ascii="Arial" w:hAnsi="Arial" w:hint="default"/>
      </w:rPr>
    </w:lvl>
    <w:lvl w:ilvl="2" w:tplc="2EB64CE0" w:tentative="1">
      <w:start w:val="1"/>
      <w:numFmt w:val="bullet"/>
      <w:lvlText w:val="•"/>
      <w:lvlJc w:val="left"/>
      <w:pPr>
        <w:tabs>
          <w:tab w:val="num" w:pos="2160"/>
        </w:tabs>
        <w:ind w:left="2160" w:hanging="360"/>
      </w:pPr>
      <w:rPr>
        <w:rFonts w:ascii="Arial" w:hAnsi="Arial" w:hint="default"/>
      </w:rPr>
    </w:lvl>
    <w:lvl w:ilvl="3" w:tplc="B1EAFDC4" w:tentative="1">
      <w:start w:val="1"/>
      <w:numFmt w:val="bullet"/>
      <w:lvlText w:val="•"/>
      <w:lvlJc w:val="left"/>
      <w:pPr>
        <w:tabs>
          <w:tab w:val="num" w:pos="2880"/>
        </w:tabs>
        <w:ind w:left="2880" w:hanging="360"/>
      </w:pPr>
      <w:rPr>
        <w:rFonts w:ascii="Arial" w:hAnsi="Arial" w:hint="default"/>
      </w:rPr>
    </w:lvl>
    <w:lvl w:ilvl="4" w:tplc="CA7C7338" w:tentative="1">
      <w:start w:val="1"/>
      <w:numFmt w:val="bullet"/>
      <w:lvlText w:val="•"/>
      <w:lvlJc w:val="left"/>
      <w:pPr>
        <w:tabs>
          <w:tab w:val="num" w:pos="3600"/>
        </w:tabs>
        <w:ind w:left="3600" w:hanging="360"/>
      </w:pPr>
      <w:rPr>
        <w:rFonts w:ascii="Arial" w:hAnsi="Arial" w:hint="default"/>
      </w:rPr>
    </w:lvl>
    <w:lvl w:ilvl="5" w:tplc="C982F538" w:tentative="1">
      <w:start w:val="1"/>
      <w:numFmt w:val="bullet"/>
      <w:lvlText w:val="•"/>
      <w:lvlJc w:val="left"/>
      <w:pPr>
        <w:tabs>
          <w:tab w:val="num" w:pos="4320"/>
        </w:tabs>
        <w:ind w:left="4320" w:hanging="360"/>
      </w:pPr>
      <w:rPr>
        <w:rFonts w:ascii="Arial" w:hAnsi="Arial" w:hint="default"/>
      </w:rPr>
    </w:lvl>
    <w:lvl w:ilvl="6" w:tplc="138AE9D6" w:tentative="1">
      <w:start w:val="1"/>
      <w:numFmt w:val="bullet"/>
      <w:lvlText w:val="•"/>
      <w:lvlJc w:val="left"/>
      <w:pPr>
        <w:tabs>
          <w:tab w:val="num" w:pos="5040"/>
        </w:tabs>
        <w:ind w:left="5040" w:hanging="360"/>
      </w:pPr>
      <w:rPr>
        <w:rFonts w:ascii="Arial" w:hAnsi="Arial" w:hint="default"/>
      </w:rPr>
    </w:lvl>
    <w:lvl w:ilvl="7" w:tplc="5086B2C2" w:tentative="1">
      <w:start w:val="1"/>
      <w:numFmt w:val="bullet"/>
      <w:lvlText w:val="•"/>
      <w:lvlJc w:val="left"/>
      <w:pPr>
        <w:tabs>
          <w:tab w:val="num" w:pos="5760"/>
        </w:tabs>
        <w:ind w:left="5760" w:hanging="360"/>
      </w:pPr>
      <w:rPr>
        <w:rFonts w:ascii="Arial" w:hAnsi="Arial" w:hint="default"/>
      </w:rPr>
    </w:lvl>
    <w:lvl w:ilvl="8" w:tplc="2ECE0A3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A38282D"/>
    <w:multiLevelType w:val="hybridMultilevel"/>
    <w:tmpl w:val="F7B45CE2"/>
    <w:lvl w:ilvl="0" w:tplc="CAF0FB56">
      <w:start w:val="1"/>
      <w:numFmt w:val="bullet"/>
      <w:lvlText w:val="•"/>
      <w:lvlJc w:val="left"/>
      <w:pPr>
        <w:tabs>
          <w:tab w:val="num" w:pos="720"/>
        </w:tabs>
        <w:ind w:left="720" w:hanging="360"/>
      </w:pPr>
      <w:rPr>
        <w:rFonts w:ascii="Arial" w:hAnsi="Arial" w:hint="default"/>
      </w:rPr>
    </w:lvl>
    <w:lvl w:ilvl="1" w:tplc="ACEA3320" w:tentative="1">
      <w:start w:val="1"/>
      <w:numFmt w:val="bullet"/>
      <w:lvlText w:val="•"/>
      <w:lvlJc w:val="left"/>
      <w:pPr>
        <w:tabs>
          <w:tab w:val="num" w:pos="1440"/>
        </w:tabs>
        <w:ind w:left="1440" w:hanging="360"/>
      </w:pPr>
      <w:rPr>
        <w:rFonts w:ascii="Arial" w:hAnsi="Arial" w:hint="default"/>
      </w:rPr>
    </w:lvl>
    <w:lvl w:ilvl="2" w:tplc="DD885DE0" w:tentative="1">
      <w:start w:val="1"/>
      <w:numFmt w:val="bullet"/>
      <w:lvlText w:val="•"/>
      <w:lvlJc w:val="left"/>
      <w:pPr>
        <w:tabs>
          <w:tab w:val="num" w:pos="2160"/>
        </w:tabs>
        <w:ind w:left="2160" w:hanging="360"/>
      </w:pPr>
      <w:rPr>
        <w:rFonts w:ascii="Arial" w:hAnsi="Arial" w:hint="default"/>
      </w:rPr>
    </w:lvl>
    <w:lvl w:ilvl="3" w:tplc="DC4C1474" w:tentative="1">
      <w:start w:val="1"/>
      <w:numFmt w:val="bullet"/>
      <w:lvlText w:val="•"/>
      <w:lvlJc w:val="left"/>
      <w:pPr>
        <w:tabs>
          <w:tab w:val="num" w:pos="2880"/>
        </w:tabs>
        <w:ind w:left="2880" w:hanging="360"/>
      </w:pPr>
      <w:rPr>
        <w:rFonts w:ascii="Arial" w:hAnsi="Arial" w:hint="default"/>
      </w:rPr>
    </w:lvl>
    <w:lvl w:ilvl="4" w:tplc="E53AA812" w:tentative="1">
      <w:start w:val="1"/>
      <w:numFmt w:val="bullet"/>
      <w:lvlText w:val="•"/>
      <w:lvlJc w:val="left"/>
      <w:pPr>
        <w:tabs>
          <w:tab w:val="num" w:pos="3600"/>
        </w:tabs>
        <w:ind w:left="3600" w:hanging="360"/>
      </w:pPr>
      <w:rPr>
        <w:rFonts w:ascii="Arial" w:hAnsi="Arial" w:hint="default"/>
      </w:rPr>
    </w:lvl>
    <w:lvl w:ilvl="5" w:tplc="62442CE4" w:tentative="1">
      <w:start w:val="1"/>
      <w:numFmt w:val="bullet"/>
      <w:lvlText w:val="•"/>
      <w:lvlJc w:val="left"/>
      <w:pPr>
        <w:tabs>
          <w:tab w:val="num" w:pos="4320"/>
        </w:tabs>
        <w:ind w:left="4320" w:hanging="360"/>
      </w:pPr>
      <w:rPr>
        <w:rFonts w:ascii="Arial" w:hAnsi="Arial" w:hint="default"/>
      </w:rPr>
    </w:lvl>
    <w:lvl w:ilvl="6" w:tplc="6FBE2A40" w:tentative="1">
      <w:start w:val="1"/>
      <w:numFmt w:val="bullet"/>
      <w:lvlText w:val="•"/>
      <w:lvlJc w:val="left"/>
      <w:pPr>
        <w:tabs>
          <w:tab w:val="num" w:pos="5040"/>
        </w:tabs>
        <w:ind w:left="5040" w:hanging="360"/>
      </w:pPr>
      <w:rPr>
        <w:rFonts w:ascii="Arial" w:hAnsi="Arial" w:hint="default"/>
      </w:rPr>
    </w:lvl>
    <w:lvl w:ilvl="7" w:tplc="49EC3BFE" w:tentative="1">
      <w:start w:val="1"/>
      <w:numFmt w:val="bullet"/>
      <w:lvlText w:val="•"/>
      <w:lvlJc w:val="left"/>
      <w:pPr>
        <w:tabs>
          <w:tab w:val="num" w:pos="5760"/>
        </w:tabs>
        <w:ind w:left="5760" w:hanging="360"/>
      </w:pPr>
      <w:rPr>
        <w:rFonts w:ascii="Arial" w:hAnsi="Arial" w:hint="default"/>
      </w:rPr>
    </w:lvl>
    <w:lvl w:ilvl="8" w:tplc="04C8C70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ED35468"/>
    <w:multiLevelType w:val="hybridMultilevel"/>
    <w:tmpl w:val="CC64C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411724"/>
    <w:multiLevelType w:val="hybridMultilevel"/>
    <w:tmpl w:val="1034F766"/>
    <w:lvl w:ilvl="0" w:tplc="C9347B20">
      <w:start w:val="1"/>
      <w:numFmt w:val="bullet"/>
      <w:lvlText w:val="•"/>
      <w:lvlJc w:val="left"/>
      <w:pPr>
        <w:tabs>
          <w:tab w:val="num" w:pos="720"/>
        </w:tabs>
        <w:ind w:left="720" w:hanging="360"/>
      </w:pPr>
      <w:rPr>
        <w:rFonts w:ascii="Arial" w:hAnsi="Arial" w:hint="default"/>
      </w:rPr>
    </w:lvl>
    <w:lvl w:ilvl="1" w:tplc="10EC7EC4" w:tentative="1">
      <w:start w:val="1"/>
      <w:numFmt w:val="bullet"/>
      <w:lvlText w:val="•"/>
      <w:lvlJc w:val="left"/>
      <w:pPr>
        <w:tabs>
          <w:tab w:val="num" w:pos="1440"/>
        </w:tabs>
        <w:ind w:left="1440" w:hanging="360"/>
      </w:pPr>
      <w:rPr>
        <w:rFonts w:ascii="Arial" w:hAnsi="Arial" w:hint="default"/>
      </w:rPr>
    </w:lvl>
    <w:lvl w:ilvl="2" w:tplc="B77CBBC6" w:tentative="1">
      <w:start w:val="1"/>
      <w:numFmt w:val="bullet"/>
      <w:lvlText w:val="•"/>
      <w:lvlJc w:val="left"/>
      <w:pPr>
        <w:tabs>
          <w:tab w:val="num" w:pos="2160"/>
        </w:tabs>
        <w:ind w:left="2160" w:hanging="360"/>
      </w:pPr>
      <w:rPr>
        <w:rFonts w:ascii="Arial" w:hAnsi="Arial" w:hint="default"/>
      </w:rPr>
    </w:lvl>
    <w:lvl w:ilvl="3" w:tplc="235A8A70" w:tentative="1">
      <w:start w:val="1"/>
      <w:numFmt w:val="bullet"/>
      <w:lvlText w:val="•"/>
      <w:lvlJc w:val="left"/>
      <w:pPr>
        <w:tabs>
          <w:tab w:val="num" w:pos="2880"/>
        </w:tabs>
        <w:ind w:left="2880" w:hanging="360"/>
      </w:pPr>
      <w:rPr>
        <w:rFonts w:ascii="Arial" w:hAnsi="Arial" w:hint="default"/>
      </w:rPr>
    </w:lvl>
    <w:lvl w:ilvl="4" w:tplc="68F86416" w:tentative="1">
      <w:start w:val="1"/>
      <w:numFmt w:val="bullet"/>
      <w:lvlText w:val="•"/>
      <w:lvlJc w:val="left"/>
      <w:pPr>
        <w:tabs>
          <w:tab w:val="num" w:pos="3600"/>
        </w:tabs>
        <w:ind w:left="3600" w:hanging="360"/>
      </w:pPr>
      <w:rPr>
        <w:rFonts w:ascii="Arial" w:hAnsi="Arial" w:hint="default"/>
      </w:rPr>
    </w:lvl>
    <w:lvl w:ilvl="5" w:tplc="F64C5092" w:tentative="1">
      <w:start w:val="1"/>
      <w:numFmt w:val="bullet"/>
      <w:lvlText w:val="•"/>
      <w:lvlJc w:val="left"/>
      <w:pPr>
        <w:tabs>
          <w:tab w:val="num" w:pos="4320"/>
        </w:tabs>
        <w:ind w:left="4320" w:hanging="360"/>
      </w:pPr>
      <w:rPr>
        <w:rFonts w:ascii="Arial" w:hAnsi="Arial" w:hint="default"/>
      </w:rPr>
    </w:lvl>
    <w:lvl w:ilvl="6" w:tplc="489AB64A" w:tentative="1">
      <w:start w:val="1"/>
      <w:numFmt w:val="bullet"/>
      <w:lvlText w:val="•"/>
      <w:lvlJc w:val="left"/>
      <w:pPr>
        <w:tabs>
          <w:tab w:val="num" w:pos="5040"/>
        </w:tabs>
        <w:ind w:left="5040" w:hanging="360"/>
      </w:pPr>
      <w:rPr>
        <w:rFonts w:ascii="Arial" w:hAnsi="Arial" w:hint="default"/>
      </w:rPr>
    </w:lvl>
    <w:lvl w:ilvl="7" w:tplc="E8C46A66" w:tentative="1">
      <w:start w:val="1"/>
      <w:numFmt w:val="bullet"/>
      <w:lvlText w:val="•"/>
      <w:lvlJc w:val="left"/>
      <w:pPr>
        <w:tabs>
          <w:tab w:val="num" w:pos="5760"/>
        </w:tabs>
        <w:ind w:left="5760" w:hanging="360"/>
      </w:pPr>
      <w:rPr>
        <w:rFonts w:ascii="Arial" w:hAnsi="Arial" w:hint="default"/>
      </w:rPr>
    </w:lvl>
    <w:lvl w:ilvl="8" w:tplc="341EB51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6DD4B2F"/>
    <w:multiLevelType w:val="hybridMultilevel"/>
    <w:tmpl w:val="13FAC91E"/>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3" w15:restartNumberingAfterBreak="0">
    <w:nsid w:val="775E3249"/>
    <w:multiLevelType w:val="hybridMultilevel"/>
    <w:tmpl w:val="C11A9256"/>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4" w15:restartNumberingAfterBreak="0">
    <w:nsid w:val="78C60781"/>
    <w:multiLevelType w:val="hybridMultilevel"/>
    <w:tmpl w:val="FE801946"/>
    <w:lvl w:ilvl="0" w:tplc="DD1E63B2">
      <w:start w:val="1"/>
      <w:numFmt w:val="bullet"/>
      <w:lvlText w:val="•"/>
      <w:lvlJc w:val="left"/>
      <w:pPr>
        <w:tabs>
          <w:tab w:val="num" w:pos="720"/>
        </w:tabs>
        <w:ind w:left="720" w:hanging="360"/>
      </w:pPr>
      <w:rPr>
        <w:rFonts w:ascii="Arial" w:hAnsi="Arial" w:hint="default"/>
      </w:rPr>
    </w:lvl>
    <w:lvl w:ilvl="1" w:tplc="193EE498" w:tentative="1">
      <w:start w:val="1"/>
      <w:numFmt w:val="bullet"/>
      <w:lvlText w:val="•"/>
      <w:lvlJc w:val="left"/>
      <w:pPr>
        <w:tabs>
          <w:tab w:val="num" w:pos="1440"/>
        </w:tabs>
        <w:ind w:left="1440" w:hanging="360"/>
      </w:pPr>
      <w:rPr>
        <w:rFonts w:ascii="Arial" w:hAnsi="Arial" w:hint="default"/>
      </w:rPr>
    </w:lvl>
    <w:lvl w:ilvl="2" w:tplc="2794D6BA" w:tentative="1">
      <w:start w:val="1"/>
      <w:numFmt w:val="bullet"/>
      <w:lvlText w:val="•"/>
      <w:lvlJc w:val="left"/>
      <w:pPr>
        <w:tabs>
          <w:tab w:val="num" w:pos="2160"/>
        </w:tabs>
        <w:ind w:left="2160" w:hanging="360"/>
      </w:pPr>
      <w:rPr>
        <w:rFonts w:ascii="Arial" w:hAnsi="Arial" w:hint="default"/>
      </w:rPr>
    </w:lvl>
    <w:lvl w:ilvl="3" w:tplc="22DEF19E" w:tentative="1">
      <w:start w:val="1"/>
      <w:numFmt w:val="bullet"/>
      <w:lvlText w:val="•"/>
      <w:lvlJc w:val="left"/>
      <w:pPr>
        <w:tabs>
          <w:tab w:val="num" w:pos="2880"/>
        </w:tabs>
        <w:ind w:left="2880" w:hanging="360"/>
      </w:pPr>
      <w:rPr>
        <w:rFonts w:ascii="Arial" w:hAnsi="Arial" w:hint="default"/>
      </w:rPr>
    </w:lvl>
    <w:lvl w:ilvl="4" w:tplc="DDBAD9A4" w:tentative="1">
      <w:start w:val="1"/>
      <w:numFmt w:val="bullet"/>
      <w:lvlText w:val="•"/>
      <w:lvlJc w:val="left"/>
      <w:pPr>
        <w:tabs>
          <w:tab w:val="num" w:pos="3600"/>
        </w:tabs>
        <w:ind w:left="3600" w:hanging="360"/>
      </w:pPr>
      <w:rPr>
        <w:rFonts w:ascii="Arial" w:hAnsi="Arial" w:hint="default"/>
      </w:rPr>
    </w:lvl>
    <w:lvl w:ilvl="5" w:tplc="04D6ED9C" w:tentative="1">
      <w:start w:val="1"/>
      <w:numFmt w:val="bullet"/>
      <w:lvlText w:val="•"/>
      <w:lvlJc w:val="left"/>
      <w:pPr>
        <w:tabs>
          <w:tab w:val="num" w:pos="4320"/>
        </w:tabs>
        <w:ind w:left="4320" w:hanging="360"/>
      </w:pPr>
      <w:rPr>
        <w:rFonts w:ascii="Arial" w:hAnsi="Arial" w:hint="default"/>
      </w:rPr>
    </w:lvl>
    <w:lvl w:ilvl="6" w:tplc="198E9DA8" w:tentative="1">
      <w:start w:val="1"/>
      <w:numFmt w:val="bullet"/>
      <w:lvlText w:val="•"/>
      <w:lvlJc w:val="left"/>
      <w:pPr>
        <w:tabs>
          <w:tab w:val="num" w:pos="5040"/>
        </w:tabs>
        <w:ind w:left="5040" w:hanging="360"/>
      </w:pPr>
      <w:rPr>
        <w:rFonts w:ascii="Arial" w:hAnsi="Arial" w:hint="default"/>
      </w:rPr>
    </w:lvl>
    <w:lvl w:ilvl="7" w:tplc="E73A359E" w:tentative="1">
      <w:start w:val="1"/>
      <w:numFmt w:val="bullet"/>
      <w:lvlText w:val="•"/>
      <w:lvlJc w:val="left"/>
      <w:pPr>
        <w:tabs>
          <w:tab w:val="num" w:pos="5760"/>
        </w:tabs>
        <w:ind w:left="5760" w:hanging="360"/>
      </w:pPr>
      <w:rPr>
        <w:rFonts w:ascii="Arial" w:hAnsi="Arial" w:hint="default"/>
      </w:rPr>
    </w:lvl>
    <w:lvl w:ilvl="8" w:tplc="6ECC1DE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C4D697C"/>
    <w:multiLevelType w:val="hybridMultilevel"/>
    <w:tmpl w:val="0F466422"/>
    <w:lvl w:ilvl="0" w:tplc="DFCC0F16">
      <w:start w:val="1"/>
      <w:numFmt w:val="bullet"/>
      <w:lvlText w:val="•"/>
      <w:lvlJc w:val="left"/>
      <w:pPr>
        <w:tabs>
          <w:tab w:val="num" w:pos="720"/>
        </w:tabs>
        <w:ind w:left="720" w:hanging="360"/>
      </w:pPr>
      <w:rPr>
        <w:rFonts w:ascii="Arial" w:hAnsi="Arial" w:hint="default"/>
      </w:rPr>
    </w:lvl>
    <w:lvl w:ilvl="1" w:tplc="340E6312" w:tentative="1">
      <w:start w:val="1"/>
      <w:numFmt w:val="bullet"/>
      <w:lvlText w:val="•"/>
      <w:lvlJc w:val="left"/>
      <w:pPr>
        <w:tabs>
          <w:tab w:val="num" w:pos="1440"/>
        </w:tabs>
        <w:ind w:left="1440" w:hanging="360"/>
      </w:pPr>
      <w:rPr>
        <w:rFonts w:ascii="Arial" w:hAnsi="Arial" w:hint="default"/>
      </w:rPr>
    </w:lvl>
    <w:lvl w:ilvl="2" w:tplc="185E1E10" w:tentative="1">
      <w:start w:val="1"/>
      <w:numFmt w:val="bullet"/>
      <w:lvlText w:val="•"/>
      <w:lvlJc w:val="left"/>
      <w:pPr>
        <w:tabs>
          <w:tab w:val="num" w:pos="2160"/>
        </w:tabs>
        <w:ind w:left="2160" w:hanging="360"/>
      </w:pPr>
      <w:rPr>
        <w:rFonts w:ascii="Arial" w:hAnsi="Arial" w:hint="default"/>
      </w:rPr>
    </w:lvl>
    <w:lvl w:ilvl="3" w:tplc="9B3E0798" w:tentative="1">
      <w:start w:val="1"/>
      <w:numFmt w:val="bullet"/>
      <w:lvlText w:val="•"/>
      <w:lvlJc w:val="left"/>
      <w:pPr>
        <w:tabs>
          <w:tab w:val="num" w:pos="2880"/>
        </w:tabs>
        <w:ind w:left="2880" w:hanging="360"/>
      </w:pPr>
      <w:rPr>
        <w:rFonts w:ascii="Arial" w:hAnsi="Arial" w:hint="default"/>
      </w:rPr>
    </w:lvl>
    <w:lvl w:ilvl="4" w:tplc="95E4ED7C" w:tentative="1">
      <w:start w:val="1"/>
      <w:numFmt w:val="bullet"/>
      <w:lvlText w:val="•"/>
      <w:lvlJc w:val="left"/>
      <w:pPr>
        <w:tabs>
          <w:tab w:val="num" w:pos="3600"/>
        </w:tabs>
        <w:ind w:left="3600" w:hanging="360"/>
      </w:pPr>
      <w:rPr>
        <w:rFonts w:ascii="Arial" w:hAnsi="Arial" w:hint="default"/>
      </w:rPr>
    </w:lvl>
    <w:lvl w:ilvl="5" w:tplc="4EBE1D18" w:tentative="1">
      <w:start w:val="1"/>
      <w:numFmt w:val="bullet"/>
      <w:lvlText w:val="•"/>
      <w:lvlJc w:val="left"/>
      <w:pPr>
        <w:tabs>
          <w:tab w:val="num" w:pos="4320"/>
        </w:tabs>
        <w:ind w:left="4320" w:hanging="360"/>
      </w:pPr>
      <w:rPr>
        <w:rFonts w:ascii="Arial" w:hAnsi="Arial" w:hint="default"/>
      </w:rPr>
    </w:lvl>
    <w:lvl w:ilvl="6" w:tplc="85602252" w:tentative="1">
      <w:start w:val="1"/>
      <w:numFmt w:val="bullet"/>
      <w:lvlText w:val="•"/>
      <w:lvlJc w:val="left"/>
      <w:pPr>
        <w:tabs>
          <w:tab w:val="num" w:pos="5040"/>
        </w:tabs>
        <w:ind w:left="5040" w:hanging="360"/>
      </w:pPr>
      <w:rPr>
        <w:rFonts w:ascii="Arial" w:hAnsi="Arial" w:hint="default"/>
      </w:rPr>
    </w:lvl>
    <w:lvl w:ilvl="7" w:tplc="E896777A" w:tentative="1">
      <w:start w:val="1"/>
      <w:numFmt w:val="bullet"/>
      <w:lvlText w:val="•"/>
      <w:lvlJc w:val="left"/>
      <w:pPr>
        <w:tabs>
          <w:tab w:val="num" w:pos="5760"/>
        </w:tabs>
        <w:ind w:left="5760" w:hanging="360"/>
      </w:pPr>
      <w:rPr>
        <w:rFonts w:ascii="Arial" w:hAnsi="Arial" w:hint="default"/>
      </w:rPr>
    </w:lvl>
    <w:lvl w:ilvl="8" w:tplc="08ECC38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E9D12C8"/>
    <w:multiLevelType w:val="hybridMultilevel"/>
    <w:tmpl w:val="5F5CB65A"/>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361707009">
    <w:abstractNumId w:val="6"/>
  </w:num>
  <w:num w:numId="2" w16cid:durableId="682166717">
    <w:abstractNumId w:val="40"/>
  </w:num>
  <w:num w:numId="3" w16cid:durableId="1273244177">
    <w:abstractNumId w:val="23"/>
  </w:num>
  <w:num w:numId="4" w16cid:durableId="169758212">
    <w:abstractNumId w:val="22"/>
  </w:num>
  <w:num w:numId="5" w16cid:durableId="112209921">
    <w:abstractNumId w:val="46"/>
  </w:num>
  <w:num w:numId="6" w16cid:durableId="911351044">
    <w:abstractNumId w:val="1"/>
  </w:num>
  <w:num w:numId="7" w16cid:durableId="2119983180">
    <w:abstractNumId w:val="18"/>
  </w:num>
  <w:num w:numId="8" w16cid:durableId="89589758">
    <w:abstractNumId w:val="43"/>
  </w:num>
  <w:num w:numId="9" w16cid:durableId="821241143">
    <w:abstractNumId w:val="1"/>
  </w:num>
  <w:num w:numId="10" w16cid:durableId="1802116912">
    <w:abstractNumId w:val="29"/>
  </w:num>
  <w:num w:numId="11" w16cid:durableId="1075322696">
    <w:abstractNumId w:val="43"/>
  </w:num>
  <w:num w:numId="12" w16cid:durableId="2042899247">
    <w:abstractNumId w:val="0"/>
  </w:num>
  <w:num w:numId="13" w16cid:durableId="488399025">
    <w:abstractNumId w:val="37"/>
  </w:num>
  <w:num w:numId="14" w16cid:durableId="358169059">
    <w:abstractNumId w:val="42"/>
  </w:num>
  <w:num w:numId="15" w16cid:durableId="475730309">
    <w:abstractNumId w:val="5"/>
  </w:num>
  <w:num w:numId="16" w16cid:durableId="1237548514">
    <w:abstractNumId w:val="12"/>
  </w:num>
  <w:num w:numId="17" w16cid:durableId="1959532201">
    <w:abstractNumId w:val="20"/>
  </w:num>
  <w:num w:numId="18" w16cid:durableId="1820926918">
    <w:abstractNumId w:val="30"/>
  </w:num>
  <w:num w:numId="19" w16cid:durableId="1857695282">
    <w:abstractNumId w:val="31"/>
  </w:num>
  <w:num w:numId="20" w16cid:durableId="1095201152">
    <w:abstractNumId w:val="10"/>
  </w:num>
  <w:num w:numId="21" w16cid:durableId="137066464">
    <w:abstractNumId w:val="7"/>
  </w:num>
  <w:num w:numId="22" w16cid:durableId="1091388167">
    <w:abstractNumId w:val="34"/>
  </w:num>
  <w:num w:numId="23" w16cid:durableId="914896761">
    <w:abstractNumId w:val="32"/>
  </w:num>
  <w:num w:numId="24" w16cid:durableId="960301768">
    <w:abstractNumId w:val="35"/>
  </w:num>
  <w:num w:numId="25" w16cid:durableId="1318723740">
    <w:abstractNumId w:val="2"/>
  </w:num>
  <w:num w:numId="26" w16cid:durableId="1176384506">
    <w:abstractNumId w:val="4"/>
  </w:num>
  <w:num w:numId="27" w16cid:durableId="1257716012">
    <w:abstractNumId w:val="41"/>
  </w:num>
  <w:num w:numId="28" w16cid:durableId="1450202013">
    <w:abstractNumId w:val="27"/>
  </w:num>
  <w:num w:numId="29" w16cid:durableId="548805964">
    <w:abstractNumId w:val="26"/>
  </w:num>
  <w:num w:numId="30" w16cid:durableId="245501839">
    <w:abstractNumId w:val="24"/>
  </w:num>
  <w:num w:numId="31" w16cid:durableId="1670867425">
    <w:abstractNumId w:val="17"/>
  </w:num>
  <w:num w:numId="32" w16cid:durableId="365374809">
    <w:abstractNumId w:val="21"/>
  </w:num>
  <w:num w:numId="33" w16cid:durableId="449204653">
    <w:abstractNumId w:val="33"/>
  </w:num>
  <w:num w:numId="34" w16cid:durableId="890535138">
    <w:abstractNumId w:val="9"/>
  </w:num>
  <w:num w:numId="35" w16cid:durableId="2143306059">
    <w:abstractNumId w:val="36"/>
  </w:num>
  <w:num w:numId="36" w16cid:durableId="1257059008">
    <w:abstractNumId w:val="16"/>
  </w:num>
  <w:num w:numId="37" w16cid:durableId="1063404365">
    <w:abstractNumId w:val="44"/>
  </w:num>
  <w:num w:numId="38" w16cid:durableId="797577292">
    <w:abstractNumId w:val="13"/>
  </w:num>
  <w:num w:numId="39" w16cid:durableId="475996054">
    <w:abstractNumId w:val="39"/>
  </w:num>
  <w:num w:numId="40" w16cid:durableId="8720087">
    <w:abstractNumId w:val="38"/>
  </w:num>
  <w:num w:numId="41" w16cid:durableId="1928151617">
    <w:abstractNumId w:val="3"/>
  </w:num>
  <w:num w:numId="42" w16cid:durableId="457728208">
    <w:abstractNumId w:val="8"/>
  </w:num>
  <w:num w:numId="43" w16cid:durableId="854029443">
    <w:abstractNumId w:val="25"/>
  </w:num>
  <w:num w:numId="44" w16cid:durableId="1765606511">
    <w:abstractNumId w:val="45"/>
  </w:num>
  <w:num w:numId="45" w16cid:durableId="1759014971">
    <w:abstractNumId w:val="19"/>
  </w:num>
  <w:num w:numId="46" w16cid:durableId="738357929">
    <w:abstractNumId w:val="11"/>
  </w:num>
  <w:num w:numId="47" w16cid:durableId="618417575">
    <w:abstractNumId w:val="28"/>
  </w:num>
  <w:num w:numId="48" w16cid:durableId="143275953">
    <w:abstractNumId w:val="15"/>
  </w:num>
  <w:num w:numId="49" w16cid:durableId="37848050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EED"/>
    <w:rsid w:val="00017B12"/>
    <w:rsid w:val="00020F30"/>
    <w:rsid w:val="00024A30"/>
    <w:rsid w:val="00035A3B"/>
    <w:rsid w:val="00047104"/>
    <w:rsid w:val="00051AB5"/>
    <w:rsid w:val="00066519"/>
    <w:rsid w:val="000670F5"/>
    <w:rsid w:val="000808B7"/>
    <w:rsid w:val="00085571"/>
    <w:rsid w:val="000A5E84"/>
    <w:rsid w:val="000B1D28"/>
    <w:rsid w:val="000B55B0"/>
    <w:rsid w:val="000B66B1"/>
    <w:rsid w:val="000B6B88"/>
    <w:rsid w:val="000C1FBC"/>
    <w:rsid w:val="000D65F5"/>
    <w:rsid w:val="000E2450"/>
    <w:rsid w:val="000E27AA"/>
    <w:rsid w:val="000E5930"/>
    <w:rsid w:val="00101365"/>
    <w:rsid w:val="0010721F"/>
    <w:rsid w:val="0010728A"/>
    <w:rsid w:val="0012107C"/>
    <w:rsid w:val="00121528"/>
    <w:rsid w:val="00123DD0"/>
    <w:rsid w:val="001303B7"/>
    <w:rsid w:val="001310BB"/>
    <w:rsid w:val="001952C6"/>
    <w:rsid w:val="001B462B"/>
    <w:rsid w:val="001D0129"/>
    <w:rsid w:val="001D099C"/>
    <w:rsid w:val="001D35AB"/>
    <w:rsid w:val="001E5547"/>
    <w:rsid w:val="001E5EED"/>
    <w:rsid w:val="002053FB"/>
    <w:rsid w:val="0023262D"/>
    <w:rsid w:val="00255DA2"/>
    <w:rsid w:val="0026714E"/>
    <w:rsid w:val="00273355"/>
    <w:rsid w:val="002778A9"/>
    <w:rsid w:val="00290F75"/>
    <w:rsid w:val="002A0EA9"/>
    <w:rsid w:val="002A3BA1"/>
    <w:rsid w:val="002B5BD1"/>
    <w:rsid w:val="002D5F5C"/>
    <w:rsid w:val="002F5614"/>
    <w:rsid w:val="00303EE4"/>
    <w:rsid w:val="00312C79"/>
    <w:rsid w:val="003247C0"/>
    <w:rsid w:val="003733A7"/>
    <w:rsid w:val="00377047"/>
    <w:rsid w:val="00386975"/>
    <w:rsid w:val="00390EF4"/>
    <w:rsid w:val="0039286A"/>
    <w:rsid w:val="003B03CD"/>
    <w:rsid w:val="003C27D7"/>
    <w:rsid w:val="003C65A4"/>
    <w:rsid w:val="003E3E40"/>
    <w:rsid w:val="003F1577"/>
    <w:rsid w:val="004027C9"/>
    <w:rsid w:val="00406606"/>
    <w:rsid w:val="0041029B"/>
    <w:rsid w:val="00435D8C"/>
    <w:rsid w:val="004862CC"/>
    <w:rsid w:val="0048653D"/>
    <w:rsid w:val="00487A93"/>
    <w:rsid w:val="0049136F"/>
    <w:rsid w:val="00494ACA"/>
    <w:rsid w:val="004953C6"/>
    <w:rsid w:val="00495CA7"/>
    <w:rsid w:val="004969C3"/>
    <w:rsid w:val="004A7031"/>
    <w:rsid w:val="004B30AA"/>
    <w:rsid w:val="0050538D"/>
    <w:rsid w:val="005361B4"/>
    <w:rsid w:val="005561E5"/>
    <w:rsid w:val="00565AF6"/>
    <w:rsid w:val="00580647"/>
    <w:rsid w:val="005860C7"/>
    <w:rsid w:val="005D6F4B"/>
    <w:rsid w:val="005F542A"/>
    <w:rsid w:val="0060621F"/>
    <w:rsid w:val="00612AA5"/>
    <w:rsid w:val="00616EF4"/>
    <w:rsid w:val="00636732"/>
    <w:rsid w:val="006414D3"/>
    <w:rsid w:val="00643577"/>
    <w:rsid w:val="00646FBE"/>
    <w:rsid w:val="00654929"/>
    <w:rsid w:val="006762DB"/>
    <w:rsid w:val="00682179"/>
    <w:rsid w:val="00696A22"/>
    <w:rsid w:val="00696D63"/>
    <w:rsid w:val="006D06C8"/>
    <w:rsid w:val="006D3F0C"/>
    <w:rsid w:val="006D5730"/>
    <w:rsid w:val="00724FB0"/>
    <w:rsid w:val="0072700C"/>
    <w:rsid w:val="00727168"/>
    <w:rsid w:val="00730ED1"/>
    <w:rsid w:val="00736BFA"/>
    <w:rsid w:val="0074176F"/>
    <w:rsid w:val="007574D2"/>
    <w:rsid w:val="00760974"/>
    <w:rsid w:val="007639F6"/>
    <w:rsid w:val="007711CA"/>
    <w:rsid w:val="00775FC8"/>
    <w:rsid w:val="00780EC3"/>
    <w:rsid w:val="00782854"/>
    <w:rsid w:val="00783708"/>
    <w:rsid w:val="00785185"/>
    <w:rsid w:val="0078676D"/>
    <w:rsid w:val="00786D62"/>
    <w:rsid w:val="007908B4"/>
    <w:rsid w:val="007A3FA2"/>
    <w:rsid w:val="007C085B"/>
    <w:rsid w:val="007C3E3A"/>
    <w:rsid w:val="007D2E0F"/>
    <w:rsid w:val="007F2B3A"/>
    <w:rsid w:val="0081053A"/>
    <w:rsid w:val="0081480B"/>
    <w:rsid w:val="00834F9A"/>
    <w:rsid w:val="008414FB"/>
    <w:rsid w:val="00847DD1"/>
    <w:rsid w:val="00866135"/>
    <w:rsid w:val="008823CB"/>
    <w:rsid w:val="008D5F0B"/>
    <w:rsid w:val="008E2224"/>
    <w:rsid w:val="008E2AF1"/>
    <w:rsid w:val="008F1AC5"/>
    <w:rsid w:val="00902C0D"/>
    <w:rsid w:val="00905924"/>
    <w:rsid w:val="00911354"/>
    <w:rsid w:val="00912E4B"/>
    <w:rsid w:val="009133AF"/>
    <w:rsid w:val="00932F9B"/>
    <w:rsid w:val="00963FC4"/>
    <w:rsid w:val="0097667B"/>
    <w:rsid w:val="009770C7"/>
    <w:rsid w:val="0098119F"/>
    <w:rsid w:val="00985494"/>
    <w:rsid w:val="009A4BB4"/>
    <w:rsid w:val="009B452F"/>
    <w:rsid w:val="009C33EE"/>
    <w:rsid w:val="009C596A"/>
    <w:rsid w:val="009D2BDF"/>
    <w:rsid w:val="009D5ADF"/>
    <w:rsid w:val="009E1616"/>
    <w:rsid w:val="009F3152"/>
    <w:rsid w:val="00A06D13"/>
    <w:rsid w:val="00A1209F"/>
    <w:rsid w:val="00A12EFB"/>
    <w:rsid w:val="00A36A03"/>
    <w:rsid w:val="00A42815"/>
    <w:rsid w:val="00A57615"/>
    <w:rsid w:val="00A8440D"/>
    <w:rsid w:val="00A91603"/>
    <w:rsid w:val="00A933C9"/>
    <w:rsid w:val="00AA6F97"/>
    <w:rsid w:val="00AB0C7A"/>
    <w:rsid w:val="00AB4CF6"/>
    <w:rsid w:val="00AB59A0"/>
    <w:rsid w:val="00AB65EF"/>
    <w:rsid w:val="00AB71F1"/>
    <w:rsid w:val="00AF3E79"/>
    <w:rsid w:val="00AF7215"/>
    <w:rsid w:val="00B050ED"/>
    <w:rsid w:val="00B10396"/>
    <w:rsid w:val="00B10F30"/>
    <w:rsid w:val="00B13627"/>
    <w:rsid w:val="00B26B03"/>
    <w:rsid w:val="00B35E54"/>
    <w:rsid w:val="00B61952"/>
    <w:rsid w:val="00B73DB2"/>
    <w:rsid w:val="00B82C4D"/>
    <w:rsid w:val="00B94069"/>
    <w:rsid w:val="00BB258B"/>
    <w:rsid w:val="00BC2605"/>
    <w:rsid w:val="00BE2491"/>
    <w:rsid w:val="00BF03C9"/>
    <w:rsid w:val="00BF37C5"/>
    <w:rsid w:val="00BF37CA"/>
    <w:rsid w:val="00C06FDA"/>
    <w:rsid w:val="00C21871"/>
    <w:rsid w:val="00C36CF6"/>
    <w:rsid w:val="00C50001"/>
    <w:rsid w:val="00C97B7F"/>
    <w:rsid w:val="00CB1A88"/>
    <w:rsid w:val="00CB24F5"/>
    <w:rsid w:val="00CC427E"/>
    <w:rsid w:val="00CE4765"/>
    <w:rsid w:val="00D32E09"/>
    <w:rsid w:val="00D34393"/>
    <w:rsid w:val="00D47EAC"/>
    <w:rsid w:val="00D8622C"/>
    <w:rsid w:val="00D96F4B"/>
    <w:rsid w:val="00DA2475"/>
    <w:rsid w:val="00DB6BF4"/>
    <w:rsid w:val="00DB70DB"/>
    <w:rsid w:val="00DE0000"/>
    <w:rsid w:val="00DE1D67"/>
    <w:rsid w:val="00DF00F8"/>
    <w:rsid w:val="00DF1C85"/>
    <w:rsid w:val="00E54F02"/>
    <w:rsid w:val="00E63B63"/>
    <w:rsid w:val="00EA143E"/>
    <w:rsid w:val="00ED07D3"/>
    <w:rsid w:val="00ED393F"/>
    <w:rsid w:val="00ED5E3F"/>
    <w:rsid w:val="00EE7C91"/>
    <w:rsid w:val="00F03F55"/>
    <w:rsid w:val="00F04782"/>
    <w:rsid w:val="00F053FC"/>
    <w:rsid w:val="00F311F4"/>
    <w:rsid w:val="00F71DE8"/>
    <w:rsid w:val="00F74BB1"/>
    <w:rsid w:val="00F84837"/>
    <w:rsid w:val="00FB1670"/>
    <w:rsid w:val="00FB39BF"/>
    <w:rsid w:val="00FC3242"/>
    <w:rsid w:val="00FC460F"/>
    <w:rsid w:val="00FC7317"/>
    <w:rsid w:val="00FD2E94"/>
    <w:rsid w:val="00FD4933"/>
    <w:rsid w:val="00FF0B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CD37E"/>
  <w15:docId w15:val="{F87A6C90-56E6-4058-AA61-0AE37642C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D3F0C"/>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E5E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5EED"/>
    <w:rPr>
      <w:rFonts w:ascii="Tahoma" w:hAnsi="Tahoma" w:cs="Tahoma"/>
      <w:sz w:val="16"/>
      <w:szCs w:val="16"/>
    </w:rPr>
  </w:style>
  <w:style w:type="paragraph" w:styleId="Koptekst">
    <w:name w:val="header"/>
    <w:basedOn w:val="Standaard"/>
    <w:link w:val="KoptekstChar"/>
    <w:uiPriority w:val="99"/>
    <w:unhideWhenUsed/>
    <w:rsid w:val="00C5000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50001"/>
  </w:style>
  <w:style w:type="paragraph" w:styleId="Voettekst">
    <w:name w:val="footer"/>
    <w:basedOn w:val="Standaard"/>
    <w:link w:val="VoettekstChar"/>
    <w:uiPriority w:val="99"/>
    <w:unhideWhenUsed/>
    <w:rsid w:val="00C5000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50001"/>
  </w:style>
  <w:style w:type="paragraph" w:styleId="Plattetekst2">
    <w:name w:val="Body Text 2"/>
    <w:basedOn w:val="Standaard"/>
    <w:link w:val="Plattetekst2Char"/>
    <w:semiHidden/>
    <w:rsid w:val="00B13627"/>
    <w:pPr>
      <w:spacing w:after="0" w:line="240" w:lineRule="auto"/>
    </w:pPr>
    <w:rPr>
      <w:rFonts w:ascii="Verdana" w:eastAsia="Times New Roman" w:hAnsi="Verdana" w:cs="Times New Roman"/>
      <w:sz w:val="18"/>
      <w:szCs w:val="24"/>
      <w:lang w:eastAsia="nl-NL"/>
    </w:rPr>
  </w:style>
  <w:style w:type="character" w:customStyle="1" w:styleId="Plattetekst2Char">
    <w:name w:val="Platte tekst 2 Char"/>
    <w:basedOn w:val="Standaardalinea-lettertype"/>
    <w:link w:val="Plattetekst2"/>
    <w:semiHidden/>
    <w:rsid w:val="00B13627"/>
    <w:rPr>
      <w:rFonts w:ascii="Verdana" w:eastAsia="Times New Roman" w:hAnsi="Verdana" w:cs="Times New Roman"/>
      <w:sz w:val="18"/>
      <w:szCs w:val="24"/>
      <w:lang w:eastAsia="nl-NL"/>
    </w:rPr>
  </w:style>
  <w:style w:type="table" w:styleId="Tabelraster">
    <w:name w:val="Table Grid"/>
    <w:basedOn w:val="Standaardtabel"/>
    <w:uiPriority w:val="59"/>
    <w:rsid w:val="00B13627"/>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1480B"/>
    <w:pPr>
      <w:ind w:left="720"/>
      <w:contextualSpacing/>
    </w:pPr>
  </w:style>
  <w:style w:type="character" w:customStyle="1" w:styleId="Kop1Char">
    <w:name w:val="Kop 1 Char"/>
    <w:basedOn w:val="Standaardalinea-lettertype"/>
    <w:link w:val="Kop1"/>
    <w:uiPriority w:val="9"/>
    <w:rsid w:val="006D3F0C"/>
    <w:rPr>
      <w:rFonts w:asciiTheme="majorHAnsi" w:eastAsiaTheme="majorEastAsia" w:hAnsiTheme="majorHAnsi" w:cstheme="majorBidi"/>
      <w:color w:val="365F91" w:themeColor="accent1" w:themeShade="BF"/>
      <w:sz w:val="32"/>
      <w:szCs w:val="32"/>
    </w:rPr>
  </w:style>
  <w:style w:type="character" w:styleId="Verwijzingopmerking">
    <w:name w:val="annotation reference"/>
    <w:basedOn w:val="Standaardalinea-lettertype"/>
    <w:uiPriority w:val="99"/>
    <w:semiHidden/>
    <w:unhideWhenUsed/>
    <w:rsid w:val="00D96F4B"/>
    <w:rPr>
      <w:sz w:val="16"/>
      <w:szCs w:val="16"/>
    </w:rPr>
  </w:style>
  <w:style w:type="paragraph" w:styleId="Tekstopmerking">
    <w:name w:val="annotation text"/>
    <w:basedOn w:val="Standaard"/>
    <w:link w:val="TekstopmerkingChar"/>
    <w:uiPriority w:val="99"/>
    <w:unhideWhenUsed/>
    <w:rsid w:val="00D96F4B"/>
    <w:pPr>
      <w:spacing w:line="240" w:lineRule="auto"/>
    </w:pPr>
    <w:rPr>
      <w:sz w:val="20"/>
      <w:szCs w:val="20"/>
    </w:rPr>
  </w:style>
  <w:style w:type="character" w:customStyle="1" w:styleId="TekstopmerkingChar">
    <w:name w:val="Tekst opmerking Char"/>
    <w:basedOn w:val="Standaardalinea-lettertype"/>
    <w:link w:val="Tekstopmerking"/>
    <w:uiPriority w:val="99"/>
    <w:rsid w:val="00D96F4B"/>
    <w:rPr>
      <w:sz w:val="20"/>
      <w:szCs w:val="20"/>
    </w:rPr>
  </w:style>
  <w:style w:type="paragraph" w:styleId="Normaalweb">
    <w:name w:val="Normal (Web)"/>
    <w:basedOn w:val="Standaard"/>
    <w:uiPriority w:val="99"/>
    <w:semiHidden/>
    <w:unhideWhenUsed/>
    <w:rsid w:val="00C97B7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654929"/>
    <w:rPr>
      <w:color w:val="0000FF" w:themeColor="hyperlink"/>
      <w:u w:val="single"/>
    </w:rPr>
  </w:style>
  <w:style w:type="paragraph" w:styleId="Revisie">
    <w:name w:val="Revision"/>
    <w:hidden/>
    <w:uiPriority w:val="99"/>
    <w:semiHidden/>
    <w:rsid w:val="00780EC3"/>
    <w:pPr>
      <w:spacing w:after="0" w:line="240" w:lineRule="auto"/>
    </w:pPr>
  </w:style>
  <w:style w:type="character" w:styleId="GevolgdeHyperlink">
    <w:name w:val="FollowedHyperlink"/>
    <w:basedOn w:val="Standaardalinea-lettertype"/>
    <w:uiPriority w:val="99"/>
    <w:semiHidden/>
    <w:unhideWhenUsed/>
    <w:rsid w:val="00643577"/>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912E4B"/>
    <w:rPr>
      <w:b/>
      <w:bCs/>
    </w:rPr>
  </w:style>
  <w:style w:type="character" w:customStyle="1" w:styleId="OnderwerpvanopmerkingChar">
    <w:name w:val="Onderwerp van opmerking Char"/>
    <w:basedOn w:val="TekstopmerkingChar"/>
    <w:link w:val="Onderwerpvanopmerking"/>
    <w:uiPriority w:val="99"/>
    <w:semiHidden/>
    <w:rsid w:val="00912E4B"/>
    <w:rPr>
      <w:b/>
      <w:bCs/>
      <w:sz w:val="20"/>
      <w:szCs w:val="20"/>
    </w:rPr>
  </w:style>
  <w:style w:type="character" w:styleId="Onopgelostemelding">
    <w:name w:val="Unresolved Mention"/>
    <w:basedOn w:val="Standaardalinea-lettertype"/>
    <w:uiPriority w:val="99"/>
    <w:semiHidden/>
    <w:unhideWhenUsed/>
    <w:rsid w:val="00CC42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324467">
      <w:bodyDiv w:val="1"/>
      <w:marLeft w:val="0"/>
      <w:marRight w:val="0"/>
      <w:marTop w:val="0"/>
      <w:marBottom w:val="0"/>
      <w:divBdr>
        <w:top w:val="none" w:sz="0" w:space="0" w:color="auto"/>
        <w:left w:val="none" w:sz="0" w:space="0" w:color="auto"/>
        <w:bottom w:val="none" w:sz="0" w:space="0" w:color="auto"/>
        <w:right w:val="none" w:sz="0" w:space="0" w:color="auto"/>
      </w:divBdr>
    </w:div>
    <w:div w:id="170147534">
      <w:bodyDiv w:val="1"/>
      <w:marLeft w:val="0"/>
      <w:marRight w:val="0"/>
      <w:marTop w:val="0"/>
      <w:marBottom w:val="0"/>
      <w:divBdr>
        <w:top w:val="none" w:sz="0" w:space="0" w:color="auto"/>
        <w:left w:val="none" w:sz="0" w:space="0" w:color="auto"/>
        <w:bottom w:val="none" w:sz="0" w:space="0" w:color="auto"/>
        <w:right w:val="none" w:sz="0" w:space="0" w:color="auto"/>
      </w:divBdr>
    </w:div>
    <w:div w:id="183402164">
      <w:bodyDiv w:val="1"/>
      <w:marLeft w:val="0"/>
      <w:marRight w:val="0"/>
      <w:marTop w:val="0"/>
      <w:marBottom w:val="0"/>
      <w:divBdr>
        <w:top w:val="none" w:sz="0" w:space="0" w:color="auto"/>
        <w:left w:val="none" w:sz="0" w:space="0" w:color="auto"/>
        <w:bottom w:val="none" w:sz="0" w:space="0" w:color="auto"/>
        <w:right w:val="none" w:sz="0" w:space="0" w:color="auto"/>
      </w:divBdr>
      <w:divsChild>
        <w:div w:id="1100563991">
          <w:marLeft w:val="446"/>
          <w:marRight w:val="0"/>
          <w:marTop w:val="0"/>
          <w:marBottom w:val="0"/>
          <w:divBdr>
            <w:top w:val="none" w:sz="0" w:space="0" w:color="auto"/>
            <w:left w:val="none" w:sz="0" w:space="0" w:color="auto"/>
            <w:bottom w:val="none" w:sz="0" w:space="0" w:color="auto"/>
            <w:right w:val="none" w:sz="0" w:space="0" w:color="auto"/>
          </w:divBdr>
        </w:div>
        <w:div w:id="1757288450">
          <w:marLeft w:val="446"/>
          <w:marRight w:val="0"/>
          <w:marTop w:val="0"/>
          <w:marBottom w:val="0"/>
          <w:divBdr>
            <w:top w:val="none" w:sz="0" w:space="0" w:color="auto"/>
            <w:left w:val="none" w:sz="0" w:space="0" w:color="auto"/>
            <w:bottom w:val="none" w:sz="0" w:space="0" w:color="auto"/>
            <w:right w:val="none" w:sz="0" w:space="0" w:color="auto"/>
          </w:divBdr>
        </w:div>
      </w:divsChild>
    </w:div>
    <w:div w:id="185557288">
      <w:bodyDiv w:val="1"/>
      <w:marLeft w:val="0"/>
      <w:marRight w:val="0"/>
      <w:marTop w:val="0"/>
      <w:marBottom w:val="0"/>
      <w:divBdr>
        <w:top w:val="none" w:sz="0" w:space="0" w:color="auto"/>
        <w:left w:val="none" w:sz="0" w:space="0" w:color="auto"/>
        <w:bottom w:val="none" w:sz="0" w:space="0" w:color="auto"/>
        <w:right w:val="none" w:sz="0" w:space="0" w:color="auto"/>
      </w:divBdr>
      <w:divsChild>
        <w:div w:id="86733572">
          <w:marLeft w:val="446"/>
          <w:marRight w:val="0"/>
          <w:marTop w:val="0"/>
          <w:marBottom w:val="0"/>
          <w:divBdr>
            <w:top w:val="none" w:sz="0" w:space="0" w:color="auto"/>
            <w:left w:val="none" w:sz="0" w:space="0" w:color="auto"/>
            <w:bottom w:val="none" w:sz="0" w:space="0" w:color="auto"/>
            <w:right w:val="none" w:sz="0" w:space="0" w:color="auto"/>
          </w:divBdr>
        </w:div>
      </w:divsChild>
    </w:div>
    <w:div w:id="267008701">
      <w:bodyDiv w:val="1"/>
      <w:marLeft w:val="0"/>
      <w:marRight w:val="0"/>
      <w:marTop w:val="0"/>
      <w:marBottom w:val="0"/>
      <w:divBdr>
        <w:top w:val="none" w:sz="0" w:space="0" w:color="auto"/>
        <w:left w:val="none" w:sz="0" w:space="0" w:color="auto"/>
        <w:bottom w:val="none" w:sz="0" w:space="0" w:color="auto"/>
        <w:right w:val="none" w:sz="0" w:space="0" w:color="auto"/>
      </w:divBdr>
    </w:div>
    <w:div w:id="556354304">
      <w:bodyDiv w:val="1"/>
      <w:marLeft w:val="0"/>
      <w:marRight w:val="0"/>
      <w:marTop w:val="0"/>
      <w:marBottom w:val="0"/>
      <w:divBdr>
        <w:top w:val="none" w:sz="0" w:space="0" w:color="auto"/>
        <w:left w:val="none" w:sz="0" w:space="0" w:color="auto"/>
        <w:bottom w:val="none" w:sz="0" w:space="0" w:color="auto"/>
        <w:right w:val="none" w:sz="0" w:space="0" w:color="auto"/>
      </w:divBdr>
      <w:divsChild>
        <w:div w:id="2078356260">
          <w:marLeft w:val="446"/>
          <w:marRight w:val="0"/>
          <w:marTop w:val="0"/>
          <w:marBottom w:val="0"/>
          <w:divBdr>
            <w:top w:val="none" w:sz="0" w:space="0" w:color="auto"/>
            <w:left w:val="none" w:sz="0" w:space="0" w:color="auto"/>
            <w:bottom w:val="none" w:sz="0" w:space="0" w:color="auto"/>
            <w:right w:val="none" w:sz="0" w:space="0" w:color="auto"/>
          </w:divBdr>
        </w:div>
        <w:div w:id="324826328">
          <w:marLeft w:val="446"/>
          <w:marRight w:val="0"/>
          <w:marTop w:val="0"/>
          <w:marBottom w:val="0"/>
          <w:divBdr>
            <w:top w:val="none" w:sz="0" w:space="0" w:color="auto"/>
            <w:left w:val="none" w:sz="0" w:space="0" w:color="auto"/>
            <w:bottom w:val="none" w:sz="0" w:space="0" w:color="auto"/>
            <w:right w:val="none" w:sz="0" w:space="0" w:color="auto"/>
          </w:divBdr>
        </w:div>
        <w:div w:id="854156490">
          <w:marLeft w:val="446"/>
          <w:marRight w:val="0"/>
          <w:marTop w:val="0"/>
          <w:marBottom w:val="0"/>
          <w:divBdr>
            <w:top w:val="none" w:sz="0" w:space="0" w:color="auto"/>
            <w:left w:val="none" w:sz="0" w:space="0" w:color="auto"/>
            <w:bottom w:val="none" w:sz="0" w:space="0" w:color="auto"/>
            <w:right w:val="none" w:sz="0" w:space="0" w:color="auto"/>
          </w:divBdr>
        </w:div>
        <w:div w:id="110127973">
          <w:marLeft w:val="446"/>
          <w:marRight w:val="0"/>
          <w:marTop w:val="0"/>
          <w:marBottom w:val="0"/>
          <w:divBdr>
            <w:top w:val="none" w:sz="0" w:space="0" w:color="auto"/>
            <w:left w:val="none" w:sz="0" w:space="0" w:color="auto"/>
            <w:bottom w:val="none" w:sz="0" w:space="0" w:color="auto"/>
            <w:right w:val="none" w:sz="0" w:space="0" w:color="auto"/>
          </w:divBdr>
        </w:div>
        <w:div w:id="2045011726">
          <w:marLeft w:val="446"/>
          <w:marRight w:val="0"/>
          <w:marTop w:val="0"/>
          <w:marBottom w:val="0"/>
          <w:divBdr>
            <w:top w:val="none" w:sz="0" w:space="0" w:color="auto"/>
            <w:left w:val="none" w:sz="0" w:space="0" w:color="auto"/>
            <w:bottom w:val="none" w:sz="0" w:space="0" w:color="auto"/>
            <w:right w:val="none" w:sz="0" w:space="0" w:color="auto"/>
          </w:divBdr>
        </w:div>
      </w:divsChild>
    </w:div>
    <w:div w:id="567033881">
      <w:bodyDiv w:val="1"/>
      <w:marLeft w:val="0"/>
      <w:marRight w:val="0"/>
      <w:marTop w:val="0"/>
      <w:marBottom w:val="0"/>
      <w:divBdr>
        <w:top w:val="none" w:sz="0" w:space="0" w:color="auto"/>
        <w:left w:val="none" w:sz="0" w:space="0" w:color="auto"/>
        <w:bottom w:val="none" w:sz="0" w:space="0" w:color="auto"/>
        <w:right w:val="none" w:sz="0" w:space="0" w:color="auto"/>
      </w:divBdr>
      <w:divsChild>
        <w:div w:id="2016031952">
          <w:marLeft w:val="446"/>
          <w:marRight w:val="0"/>
          <w:marTop w:val="0"/>
          <w:marBottom w:val="0"/>
          <w:divBdr>
            <w:top w:val="none" w:sz="0" w:space="0" w:color="auto"/>
            <w:left w:val="none" w:sz="0" w:space="0" w:color="auto"/>
            <w:bottom w:val="none" w:sz="0" w:space="0" w:color="auto"/>
            <w:right w:val="none" w:sz="0" w:space="0" w:color="auto"/>
          </w:divBdr>
        </w:div>
      </w:divsChild>
    </w:div>
    <w:div w:id="594442567">
      <w:bodyDiv w:val="1"/>
      <w:marLeft w:val="0"/>
      <w:marRight w:val="0"/>
      <w:marTop w:val="0"/>
      <w:marBottom w:val="0"/>
      <w:divBdr>
        <w:top w:val="none" w:sz="0" w:space="0" w:color="auto"/>
        <w:left w:val="none" w:sz="0" w:space="0" w:color="auto"/>
        <w:bottom w:val="none" w:sz="0" w:space="0" w:color="auto"/>
        <w:right w:val="none" w:sz="0" w:space="0" w:color="auto"/>
      </w:divBdr>
      <w:divsChild>
        <w:div w:id="118033516">
          <w:marLeft w:val="446"/>
          <w:marRight w:val="0"/>
          <w:marTop w:val="0"/>
          <w:marBottom w:val="0"/>
          <w:divBdr>
            <w:top w:val="none" w:sz="0" w:space="0" w:color="auto"/>
            <w:left w:val="none" w:sz="0" w:space="0" w:color="auto"/>
            <w:bottom w:val="none" w:sz="0" w:space="0" w:color="auto"/>
            <w:right w:val="none" w:sz="0" w:space="0" w:color="auto"/>
          </w:divBdr>
        </w:div>
      </w:divsChild>
    </w:div>
    <w:div w:id="632714815">
      <w:bodyDiv w:val="1"/>
      <w:marLeft w:val="0"/>
      <w:marRight w:val="0"/>
      <w:marTop w:val="0"/>
      <w:marBottom w:val="0"/>
      <w:divBdr>
        <w:top w:val="none" w:sz="0" w:space="0" w:color="auto"/>
        <w:left w:val="none" w:sz="0" w:space="0" w:color="auto"/>
        <w:bottom w:val="none" w:sz="0" w:space="0" w:color="auto"/>
        <w:right w:val="none" w:sz="0" w:space="0" w:color="auto"/>
      </w:divBdr>
    </w:div>
    <w:div w:id="777868443">
      <w:bodyDiv w:val="1"/>
      <w:marLeft w:val="0"/>
      <w:marRight w:val="0"/>
      <w:marTop w:val="0"/>
      <w:marBottom w:val="0"/>
      <w:divBdr>
        <w:top w:val="none" w:sz="0" w:space="0" w:color="auto"/>
        <w:left w:val="none" w:sz="0" w:space="0" w:color="auto"/>
        <w:bottom w:val="none" w:sz="0" w:space="0" w:color="auto"/>
        <w:right w:val="none" w:sz="0" w:space="0" w:color="auto"/>
      </w:divBdr>
      <w:divsChild>
        <w:div w:id="717703705">
          <w:marLeft w:val="446"/>
          <w:marRight w:val="0"/>
          <w:marTop w:val="0"/>
          <w:marBottom w:val="0"/>
          <w:divBdr>
            <w:top w:val="none" w:sz="0" w:space="0" w:color="auto"/>
            <w:left w:val="none" w:sz="0" w:space="0" w:color="auto"/>
            <w:bottom w:val="none" w:sz="0" w:space="0" w:color="auto"/>
            <w:right w:val="none" w:sz="0" w:space="0" w:color="auto"/>
          </w:divBdr>
        </w:div>
      </w:divsChild>
    </w:div>
    <w:div w:id="893155637">
      <w:bodyDiv w:val="1"/>
      <w:marLeft w:val="0"/>
      <w:marRight w:val="0"/>
      <w:marTop w:val="0"/>
      <w:marBottom w:val="0"/>
      <w:divBdr>
        <w:top w:val="none" w:sz="0" w:space="0" w:color="auto"/>
        <w:left w:val="none" w:sz="0" w:space="0" w:color="auto"/>
        <w:bottom w:val="none" w:sz="0" w:space="0" w:color="auto"/>
        <w:right w:val="none" w:sz="0" w:space="0" w:color="auto"/>
      </w:divBdr>
    </w:div>
    <w:div w:id="922879894">
      <w:bodyDiv w:val="1"/>
      <w:marLeft w:val="0"/>
      <w:marRight w:val="0"/>
      <w:marTop w:val="0"/>
      <w:marBottom w:val="0"/>
      <w:divBdr>
        <w:top w:val="none" w:sz="0" w:space="0" w:color="auto"/>
        <w:left w:val="none" w:sz="0" w:space="0" w:color="auto"/>
        <w:bottom w:val="none" w:sz="0" w:space="0" w:color="auto"/>
        <w:right w:val="none" w:sz="0" w:space="0" w:color="auto"/>
      </w:divBdr>
      <w:divsChild>
        <w:div w:id="1016155536">
          <w:marLeft w:val="446"/>
          <w:marRight w:val="0"/>
          <w:marTop w:val="0"/>
          <w:marBottom w:val="0"/>
          <w:divBdr>
            <w:top w:val="none" w:sz="0" w:space="0" w:color="auto"/>
            <w:left w:val="none" w:sz="0" w:space="0" w:color="auto"/>
            <w:bottom w:val="none" w:sz="0" w:space="0" w:color="auto"/>
            <w:right w:val="none" w:sz="0" w:space="0" w:color="auto"/>
          </w:divBdr>
        </w:div>
      </w:divsChild>
    </w:div>
    <w:div w:id="968508209">
      <w:bodyDiv w:val="1"/>
      <w:marLeft w:val="0"/>
      <w:marRight w:val="0"/>
      <w:marTop w:val="0"/>
      <w:marBottom w:val="0"/>
      <w:divBdr>
        <w:top w:val="none" w:sz="0" w:space="0" w:color="auto"/>
        <w:left w:val="none" w:sz="0" w:space="0" w:color="auto"/>
        <w:bottom w:val="none" w:sz="0" w:space="0" w:color="auto"/>
        <w:right w:val="none" w:sz="0" w:space="0" w:color="auto"/>
      </w:divBdr>
      <w:divsChild>
        <w:div w:id="1375885076">
          <w:marLeft w:val="446"/>
          <w:marRight w:val="0"/>
          <w:marTop w:val="0"/>
          <w:marBottom w:val="0"/>
          <w:divBdr>
            <w:top w:val="none" w:sz="0" w:space="0" w:color="auto"/>
            <w:left w:val="none" w:sz="0" w:space="0" w:color="auto"/>
            <w:bottom w:val="none" w:sz="0" w:space="0" w:color="auto"/>
            <w:right w:val="none" w:sz="0" w:space="0" w:color="auto"/>
          </w:divBdr>
        </w:div>
      </w:divsChild>
    </w:div>
    <w:div w:id="1030764584">
      <w:bodyDiv w:val="1"/>
      <w:marLeft w:val="0"/>
      <w:marRight w:val="0"/>
      <w:marTop w:val="0"/>
      <w:marBottom w:val="0"/>
      <w:divBdr>
        <w:top w:val="none" w:sz="0" w:space="0" w:color="auto"/>
        <w:left w:val="none" w:sz="0" w:space="0" w:color="auto"/>
        <w:bottom w:val="none" w:sz="0" w:space="0" w:color="auto"/>
        <w:right w:val="none" w:sz="0" w:space="0" w:color="auto"/>
      </w:divBdr>
      <w:divsChild>
        <w:div w:id="230897496">
          <w:marLeft w:val="446"/>
          <w:marRight w:val="0"/>
          <w:marTop w:val="0"/>
          <w:marBottom w:val="0"/>
          <w:divBdr>
            <w:top w:val="none" w:sz="0" w:space="0" w:color="auto"/>
            <w:left w:val="none" w:sz="0" w:space="0" w:color="auto"/>
            <w:bottom w:val="none" w:sz="0" w:space="0" w:color="auto"/>
            <w:right w:val="none" w:sz="0" w:space="0" w:color="auto"/>
          </w:divBdr>
        </w:div>
      </w:divsChild>
    </w:div>
    <w:div w:id="1285039645">
      <w:bodyDiv w:val="1"/>
      <w:marLeft w:val="0"/>
      <w:marRight w:val="0"/>
      <w:marTop w:val="0"/>
      <w:marBottom w:val="0"/>
      <w:divBdr>
        <w:top w:val="none" w:sz="0" w:space="0" w:color="auto"/>
        <w:left w:val="none" w:sz="0" w:space="0" w:color="auto"/>
        <w:bottom w:val="none" w:sz="0" w:space="0" w:color="auto"/>
        <w:right w:val="none" w:sz="0" w:space="0" w:color="auto"/>
      </w:divBdr>
      <w:divsChild>
        <w:div w:id="519592318">
          <w:marLeft w:val="446"/>
          <w:marRight w:val="0"/>
          <w:marTop w:val="0"/>
          <w:marBottom w:val="0"/>
          <w:divBdr>
            <w:top w:val="none" w:sz="0" w:space="0" w:color="auto"/>
            <w:left w:val="none" w:sz="0" w:space="0" w:color="auto"/>
            <w:bottom w:val="none" w:sz="0" w:space="0" w:color="auto"/>
            <w:right w:val="none" w:sz="0" w:space="0" w:color="auto"/>
          </w:divBdr>
        </w:div>
      </w:divsChild>
    </w:div>
    <w:div w:id="1373338047">
      <w:bodyDiv w:val="1"/>
      <w:marLeft w:val="0"/>
      <w:marRight w:val="0"/>
      <w:marTop w:val="0"/>
      <w:marBottom w:val="0"/>
      <w:divBdr>
        <w:top w:val="none" w:sz="0" w:space="0" w:color="auto"/>
        <w:left w:val="none" w:sz="0" w:space="0" w:color="auto"/>
        <w:bottom w:val="none" w:sz="0" w:space="0" w:color="auto"/>
        <w:right w:val="none" w:sz="0" w:space="0" w:color="auto"/>
      </w:divBdr>
      <w:divsChild>
        <w:div w:id="1871450726">
          <w:marLeft w:val="446"/>
          <w:marRight w:val="0"/>
          <w:marTop w:val="0"/>
          <w:marBottom w:val="0"/>
          <w:divBdr>
            <w:top w:val="none" w:sz="0" w:space="0" w:color="auto"/>
            <w:left w:val="none" w:sz="0" w:space="0" w:color="auto"/>
            <w:bottom w:val="none" w:sz="0" w:space="0" w:color="auto"/>
            <w:right w:val="none" w:sz="0" w:space="0" w:color="auto"/>
          </w:divBdr>
        </w:div>
      </w:divsChild>
    </w:div>
    <w:div w:id="1439832884">
      <w:bodyDiv w:val="1"/>
      <w:marLeft w:val="0"/>
      <w:marRight w:val="0"/>
      <w:marTop w:val="0"/>
      <w:marBottom w:val="0"/>
      <w:divBdr>
        <w:top w:val="none" w:sz="0" w:space="0" w:color="auto"/>
        <w:left w:val="none" w:sz="0" w:space="0" w:color="auto"/>
        <w:bottom w:val="none" w:sz="0" w:space="0" w:color="auto"/>
        <w:right w:val="none" w:sz="0" w:space="0" w:color="auto"/>
      </w:divBdr>
      <w:divsChild>
        <w:div w:id="1148520407">
          <w:marLeft w:val="446"/>
          <w:marRight w:val="0"/>
          <w:marTop w:val="0"/>
          <w:marBottom w:val="0"/>
          <w:divBdr>
            <w:top w:val="none" w:sz="0" w:space="0" w:color="auto"/>
            <w:left w:val="none" w:sz="0" w:space="0" w:color="auto"/>
            <w:bottom w:val="none" w:sz="0" w:space="0" w:color="auto"/>
            <w:right w:val="none" w:sz="0" w:space="0" w:color="auto"/>
          </w:divBdr>
        </w:div>
        <w:div w:id="1045257511">
          <w:marLeft w:val="446"/>
          <w:marRight w:val="0"/>
          <w:marTop w:val="0"/>
          <w:marBottom w:val="0"/>
          <w:divBdr>
            <w:top w:val="none" w:sz="0" w:space="0" w:color="auto"/>
            <w:left w:val="none" w:sz="0" w:space="0" w:color="auto"/>
            <w:bottom w:val="none" w:sz="0" w:space="0" w:color="auto"/>
            <w:right w:val="none" w:sz="0" w:space="0" w:color="auto"/>
          </w:divBdr>
        </w:div>
      </w:divsChild>
    </w:div>
    <w:div w:id="1455828201">
      <w:bodyDiv w:val="1"/>
      <w:marLeft w:val="0"/>
      <w:marRight w:val="0"/>
      <w:marTop w:val="0"/>
      <w:marBottom w:val="0"/>
      <w:divBdr>
        <w:top w:val="none" w:sz="0" w:space="0" w:color="auto"/>
        <w:left w:val="none" w:sz="0" w:space="0" w:color="auto"/>
        <w:bottom w:val="none" w:sz="0" w:space="0" w:color="auto"/>
        <w:right w:val="none" w:sz="0" w:space="0" w:color="auto"/>
      </w:divBdr>
    </w:div>
    <w:div w:id="1510606288">
      <w:bodyDiv w:val="1"/>
      <w:marLeft w:val="0"/>
      <w:marRight w:val="0"/>
      <w:marTop w:val="0"/>
      <w:marBottom w:val="0"/>
      <w:divBdr>
        <w:top w:val="none" w:sz="0" w:space="0" w:color="auto"/>
        <w:left w:val="none" w:sz="0" w:space="0" w:color="auto"/>
        <w:bottom w:val="none" w:sz="0" w:space="0" w:color="auto"/>
        <w:right w:val="none" w:sz="0" w:space="0" w:color="auto"/>
      </w:divBdr>
    </w:div>
    <w:div w:id="1575428436">
      <w:bodyDiv w:val="1"/>
      <w:marLeft w:val="0"/>
      <w:marRight w:val="0"/>
      <w:marTop w:val="0"/>
      <w:marBottom w:val="0"/>
      <w:divBdr>
        <w:top w:val="none" w:sz="0" w:space="0" w:color="auto"/>
        <w:left w:val="none" w:sz="0" w:space="0" w:color="auto"/>
        <w:bottom w:val="none" w:sz="0" w:space="0" w:color="auto"/>
        <w:right w:val="none" w:sz="0" w:space="0" w:color="auto"/>
      </w:divBdr>
      <w:divsChild>
        <w:div w:id="1344624519">
          <w:marLeft w:val="446"/>
          <w:marRight w:val="0"/>
          <w:marTop w:val="0"/>
          <w:marBottom w:val="0"/>
          <w:divBdr>
            <w:top w:val="none" w:sz="0" w:space="0" w:color="auto"/>
            <w:left w:val="none" w:sz="0" w:space="0" w:color="auto"/>
            <w:bottom w:val="none" w:sz="0" w:space="0" w:color="auto"/>
            <w:right w:val="none" w:sz="0" w:space="0" w:color="auto"/>
          </w:divBdr>
        </w:div>
        <w:div w:id="993754544">
          <w:marLeft w:val="446"/>
          <w:marRight w:val="0"/>
          <w:marTop w:val="0"/>
          <w:marBottom w:val="0"/>
          <w:divBdr>
            <w:top w:val="none" w:sz="0" w:space="0" w:color="auto"/>
            <w:left w:val="none" w:sz="0" w:space="0" w:color="auto"/>
            <w:bottom w:val="none" w:sz="0" w:space="0" w:color="auto"/>
            <w:right w:val="none" w:sz="0" w:space="0" w:color="auto"/>
          </w:divBdr>
        </w:div>
        <w:div w:id="1244727923">
          <w:marLeft w:val="446"/>
          <w:marRight w:val="0"/>
          <w:marTop w:val="0"/>
          <w:marBottom w:val="0"/>
          <w:divBdr>
            <w:top w:val="none" w:sz="0" w:space="0" w:color="auto"/>
            <w:left w:val="none" w:sz="0" w:space="0" w:color="auto"/>
            <w:bottom w:val="none" w:sz="0" w:space="0" w:color="auto"/>
            <w:right w:val="none" w:sz="0" w:space="0" w:color="auto"/>
          </w:divBdr>
        </w:div>
      </w:divsChild>
    </w:div>
    <w:div w:id="1671712208">
      <w:bodyDiv w:val="1"/>
      <w:marLeft w:val="0"/>
      <w:marRight w:val="0"/>
      <w:marTop w:val="0"/>
      <w:marBottom w:val="0"/>
      <w:divBdr>
        <w:top w:val="none" w:sz="0" w:space="0" w:color="auto"/>
        <w:left w:val="none" w:sz="0" w:space="0" w:color="auto"/>
        <w:bottom w:val="none" w:sz="0" w:space="0" w:color="auto"/>
        <w:right w:val="none" w:sz="0" w:space="0" w:color="auto"/>
      </w:divBdr>
      <w:divsChild>
        <w:div w:id="1555503739">
          <w:marLeft w:val="446"/>
          <w:marRight w:val="0"/>
          <w:marTop w:val="0"/>
          <w:marBottom w:val="0"/>
          <w:divBdr>
            <w:top w:val="none" w:sz="0" w:space="0" w:color="auto"/>
            <w:left w:val="none" w:sz="0" w:space="0" w:color="auto"/>
            <w:bottom w:val="none" w:sz="0" w:space="0" w:color="auto"/>
            <w:right w:val="none" w:sz="0" w:space="0" w:color="auto"/>
          </w:divBdr>
        </w:div>
      </w:divsChild>
    </w:div>
    <w:div w:id="1741514190">
      <w:bodyDiv w:val="1"/>
      <w:marLeft w:val="0"/>
      <w:marRight w:val="0"/>
      <w:marTop w:val="0"/>
      <w:marBottom w:val="0"/>
      <w:divBdr>
        <w:top w:val="none" w:sz="0" w:space="0" w:color="auto"/>
        <w:left w:val="none" w:sz="0" w:space="0" w:color="auto"/>
        <w:bottom w:val="none" w:sz="0" w:space="0" w:color="auto"/>
        <w:right w:val="none" w:sz="0" w:space="0" w:color="auto"/>
      </w:divBdr>
    </w:div>
    <w:div w:id="1747142515">
      <w:bodyDiv w:val="1"/>
      <w:marLeft w:val="0"/>
      <w:marRight w:val="0"/>
      <w:marTop w:val="0"/>
      <w:marBottom w:val="0"/>
      <w:divBdr>
        <w:top w:val="none" w:sz="0" w:space="0" w:color="auto"/>
        <w:left w:val="none" w:sz="0" w:space="0" w:color="auto"/>
        <w:bottom w:val="none" w:sz="0" w:space="0" w:color="auto"/>
        <w:right w:val="none" w:sz="0" w:space="0" w:color="auto"/>
      </w:divBdr>
    </w:div>
    <w:div w:id="1766221661">
      <w:bodyDiv w:val="1"/>
      <w:marLeft w:val="0"/>
      <w:marRight w:val="0"/>
      <w:marTop w:val="0"/>
      <w:marBottom w:val="0"/>
      <w:divBdr>
        <w:top w:val="none" w:sz="0" w:space="0" w:color="auto"/>
        <w:left w:val="none" w:sz="0" w:space="0" w:color="auto"/>
        <w:bottom w:val="none" w:sz="0" w:space="0" w:color="auto"/>
        <w:right w:val="none" w:sz="0" w:space="0" w:color="auto"/>
      </w:divBdr>
      <w:divsChild>
        <w:div w:id="1482845874">
          <w:marLeft w:val="446"/>
          <w:marRight w:val="0"/>
          <w:marTop w:val="0"/>
          <w:marBottom w:val="0"/>
          <w:divBdr>
            <w:top w:val="none" w:sz="0" w:space="0" w:color="auto"/>
            <w:left w:val="none" w:sz="0" w:space="0" w:color="auto"/>
            <w:bottom w:val="none" w:sz="0" w:space="0" w:color="auto"/>
            <w:right w:val="none" w:sz="0" w:space="0" w:color="auto"/>
          </w:divBdr>
        </w:div>
        <w:div w:id="144976341">
          <w:marLeft w:val="446"/>
          <w:marRight w:val="0"/>
          <w:marTop w:val="0"/>
          <w:marBottom w:val="0"/>
          <w:divBdr>
            <w:top w:val="none" w:sz="0" w:space="0" w:color="auto"/>
            <w:left w:val="none" w:sz="0" w:space="0" w:color="auto"/>
            <w:bottom w:val="none" w:sz="0" w:space="0" w:color="auto"/>
            <w:right w:val="none" w:sz="0" w:space="0" w:color="auto"/>
          </w:divBdr>
        </w:div>
      </w:divsChild>
    </w:div>
    <w:div w:id="1772047116">
      <w:bodyDiv w:val="1"/>
      <w:marLeft w:val="0"/>
      <w:marRight w:val="0"/>
      <w:marTop w:val="0"/>
      <w:marBottom w:val="0"/>
      <w:divBdr>
        <w:top w:val="none" w:sz="0" w:space="0" w:color="auto"/>
        <w:left w:val="none" w:sz="0" w:space="0" w:color="auto"/>
        <w:bottom w:val="none" w:sz="0" w:space="0" w:color="auto"/>
        <w:right w:val="none" w:sz="0" w:space="0" w:color="auto"/>
      </w:divBdr>
    </w:div>
    <w:div w:id="1955794170">
      <w:bodyDiv w:val="1"/>
      <w:marLeft w:val="0"/>
      <w:marRight w:val="0"/>
      <w:marTop w:val="0"/>
      <w:marBottom w:val="0"/>
      <w:divBdr>
        <w:top w:val="none" w:sz="0" w:space="0" w:color="auto"/>
        <w:left w:val="none" w:sz="0" w:space="0" w:color="auto"/>
        <w:bottom w:val="none" w:sz="0" w:space="0" w:color="auto"/>
        <w:right w:val="none" w:sz="0" w:space="0" w:color="auto"/>
      </w:divBdr>
      <w:divsChild>
        <w:div w:id="75055485">
          <w:marLeft w:val="446"/>
          <w:marRight w:val="0"/>
          <w:marTop w:val="0"/>
          <w:marBottom w:val="0"/>
          <w:divBdr>
            <w:top w:val="none" w:sz="0" w:space="0" w:color="auto"/>
            <w:left w:val="none" w:sz="0" w:space="0" w:color="auto"/>
            <w:bottom w:val="none" w:sz="0" w:space="0" w:color="auto"/>
            <w:right w:val="none" w:sz="0" w:space="0" w:color="auto"/>
          </w:divBdr>
        </w:div>
      </w:divsChild>
    </w:div>
    <w:div w:id="1986616964">
      <w:bodyDiv w:val="1"/>
      <w:marLeft w:val="0"/>
      <w:marRight w:val="0"/>
      <w:marTop w:val="0"/>
      <w:marBottom w:val="0"/>
      <w:divBdr>
        <w:top w:val="none" w:sz="0" w:space="0" w:color="auto"/>
        <w:left w:val="none" w:sz="0" w:space="0" w:color="auto"/>
        <w:bottom w:val="none" w:sz="0" w:space="0" w:color="auto"/>
        <w:right w:val="none" w:sz="0" w:space="0" w:color="auto"/>
      </w:divBdr>
      <w:divsChild>
        <w:div w:id="561983161">
          <w:marLeft w:val="0"/>
          <w:marRight w:val="0"/>
          <w:marTop w:val="0"/>
          <w:marBottom w:val="0"/>
          <w:divBdr>
            <w:top w:val="none" w:sz="0" w:space="0" w:color="auto"/>
            <w:left w:val="none" w:sz="0" w:space="0" w:color="auto"/>
            <w:bottom w:val="none" w:sz="0" w:space="0" w:color="auto"/>
            <w:right w:val="none" w:sz="0" w:space="0" w:color="auto"/>
          </w:divBdr>
          <w:divsChild>
            <w:div w:id="152141240">
              <w:marLeft w:val="0"/>
              <w:marRight w:val="0"/>
              <w:marTop w:val="0"/>
              <w:marBottom w:val="0"/>
              <w:divBdr>
                <w:top w:val="none" w:sz="0" w:space="0" w:color="auto"/>
                <w:left w:val="none" w:sz="0" w:space="0" w:color="auto"/>
                <w:bottom w:val="none" w:sz="0" w:space="0" w:color="auto"/>
                <w:right w:val="none" w:sz="0" w:space="0" w:color="auto"/>
              </w:divBdr>
              <w:divsChild>
                <w:div w:id="380835798">
                  <w:marLeft w:val="0"/>
                  <w:marRight w:val="0"/>
                  <w:marTop w:val="0"/>
                  <w:marBottom w:val="0"/>
                  <w:divBdr>
                    <w:top w:val="none" w:sz="0" w:space="0" w:color="auto"/>
                    <w:left w:val="none" w:sz="0" w:space="0" w:color="auto"/>
                    <w:bottom w:val="none" w:sz="0" w:space="0" w:color="auto"/>
                    <w:right w:val="none" w:sz="0" w:space="0" w:color="auto"/>
                  </w:divBdr>
                  <w:divsChild>
                    <w:div w:id="412317485">
                      <w:marLeft w:val="0"/>
                      <w:marRight w:val="0"/>
                      <w:marTop w:val="0"/>
                      <w:marBottom w:val="0"/>
                      <w:divBdr>
                        <w:top w:val="none" w:sz="0" w:space="0" w:color="auto"/>
                        <w:left w:val="none" w:sz="0" w:space="0" w:color="auto"/>
                        <w:bottom w:val="none" w:sz="0" w:space="0" w:color="auto"/>
                        <w:right w:val="none" w:sz="0" w:space="0" w:color="auto"/>
                      </w:divBdr>
                      <w:divsChild>
                        <w:div w:id="650984436">
                          <w:marLeft w:val="0"/>
                          <w:marRight w:val="0"/>
                          <w:marTop w:val="0"/>
                          <w:marBottom w:val="360"/>
                          <w:divBdr>
                            <w:top w:val="single" w:sz="6" w:space="12" w:color="E7E7E7"/>
                            <w:left w:val="single" w:sz="6" w:space="12" w:color="E7E7E7"/>
                            <w:bottom w:val="single" w:sz="6" w:space="12" w:color="E7E7E7"/>
                            <w:right w:val="single" w:sz="6" w:space="12" w:color="E7E7E7"/>
                          </w:divBdr>
                        </w:div>
                      </w:divsChild>
                    </w:div>
                  </w:divsChild>
                </w:div>
              </w:divsChild>
            </w:div>
          </w:divsChild>
        </w:div>
      </w:divsChild>
    </w:div>
    <w:div w:id="1989550138">
      <w:bodyDiv w:val="1"/>
      <w:marLeft w:val="0"/>
      <w:marRight w:val="0"/>
      <w:marTop w:val="0"/>
      <w:marBottom w:val="0"/>
      <w:divBdr>
        <w:top w:val="none" w:sz="0" w:space="0" w:color="auto"/>
        <w:left w:val="none" w:sz="0" w:space="0" w:color="auto"/>
        <w:bottom w:val="none" w:sz="0" w:space="0" w:color="auto"/>
        <w:right w:val="none" w:sz="0" w:space="0" w:color="auto"/>
      </w:divBdr>
      <w:divsChild>
        <w:div w:id="812407817">
          <w:marLeft w:val="446"/>
          <w:marRight w:val="0"/>
          <w:marTop w:val="0"/>
          <w:marBottom w:val="0"/>
          <w:divBdr>
            <w:top w:val="none" w:sz="0" w:space="0" w:color="auto"/>
            <w:left w:val="none" w:sz="0" w:space="0" w:color="auto"/>
            <w:bottom w:val="none" w:sz="0" w:space="0" w:color="auto"/>
            <w:right w:val="none" w:sz="0" w:space="0" w:color="auto"/>
          </w:divBdr>
        </w:div>
        <w:div w:id="232004973">
          <w:marLeft w:val="446"/>
          <w:marRight w:val="0"/>
          <w:marTop w:val="0"/>
          <w:marBottom w:val="0"/>
          <w:divBdr>
            <w:top w:val="none" w:sz="0" w:space="0" w:color="auto"/>
            <w:left w:val="none" w:sz="0" w:space="0" w:color="auto"/>
            <w:bottom w:val="none" w:sz="0" w:space="0" w:color="auto"/>
            <w:right w:val="none" w:sz="0" w:space="0" w:color="auto"/>
          </w:divBdr>
        </w:div>
      </w:divsChild>
    </w:div>
    <w:div w:id="2053724289">
      <w:bodyDiv w:val="1"/>
      <w:marLeft w:val="0"/>
      <w:marRight w:val="0"/>
      <w:marTop w:val="0"/>
      <w:marBottom w:val="0"/>
      <w:divBdr>
        <w:top w:val="none" w:sz="0" w:space="0" w:color="auto"/>
        <w:left w:val="none" w:sz="0" w:space="0" w:color="auto"/>
        <w:bottom w:val="none" w:sz="0" w:space="0" w:color="auto"/>
        <w:right w:val="none" w:sz="0" w:space="0" w:color="auto"/>
      </w:divBdr>
      <w:divsChild>
        <w:div w:id="1126586717">
          <w:marLeft w:val="0"/>
          <w:marRight w:val="0"/>
          <w:marTop w:val="0"/>
          <w:marBottom w:val="0"/>
          <w:divBdr>
            <w:top w:val="none" w:sz="0" w:space="0" w:color="auto"/>
            <w:left w:val="none" w:sz="0" w:space="0" w:color="auto"/>
            <w:bottom w:val="none" w:sz="0" w:space="0" w:color="auto"/>
            <w:right w:val="none" w:sz="0" w:space="0" w:color="auto"/>
          </w:divBdr>
          <w:divsChild>
            <w:div w:id="483157484">
              <w:marLeft w:val="0"/>
              <w:marRight w:val="0"/>
              <w:marTop w:val="0"/>
              <w:marBottom w:val="0"/>
              <w:divBdr>
                <w:top w:val="none" w:sz="0" w:space="0" w:color="auto"/>
                <w:left w:val="none" w:sz="0" w:space="0" w:color="auto"/>
                <w:bottom w:val="none" w:sz="0" w:space="0" w:color="auto"/>
                <w:right w:val="none" w:sz="0" w:space="0" w:color="auto"/>
              </w:divBdr>
              <w:divsChild>
                <w:div w:id="411396698">
                  <w:marLeft w:val="0"/>
                  <w:marRight w:val="0"/>
                  <w:marTop w:val="0"/>
                  <w:marBottom w:val="0"/>
                  <w:divBdr>
                    <w:top w:val="none" w:sz="0" w:space="0" w:color="auto"/>
                    <w:left w:val="none" w:sz="0" w:space="0" w:color="auto"/>
                    <w:bottom w:val="none" w:sz="0" w:space="0" w:color="auto"/>
                    <w:right w:val="none" w:sz="0" w:space="0" w:color="auto"/>
                  </w:divBdr>
                  <w:divsChild>
                    <w:div w:id="1570077021">
                      <w:marLeft w:val="0"/>
                      <w:marRight w:val="0"/>
                      <w:marTop w:val="0"/>
                      <w:marBottom w:val="0"/>
                      <w:divBdr>
                        <w:top w:val="none" w:sz="0" w:space="0" w:color="auto"/>
                        <w:left w:val="none" w:sz="0" w:space="0" w:color="auto"/>
                        <w:bottom w:val="none" w:sz="0" w:space="0" w:color="auto"/>
                        <w:right w:val="none" w:sz="0" w:space="0" w:color="auto"/>
                      </w:divBdr>
                      <w:divsChild>
                        <w:div w:id="1099834853">
                          <w:marLeft w:val="0"/>
                          <w:marRight w:val="0"/>
                          <w:marTop w:val="0"/>
                          <w:marBottom w:val="360"/>
                          <w:divBdr>
                            <w:top w:val="single" w:sz="6" w:space="12" w:color="E7E7E7"/>
                            <w:left w:val="single" w:sz="6" w:space="12" w:color="E7E7E7"/>
                            <w:bottom w:val="single" w:sz="6" w:space="12" w:color="E7E7E7"/>
                            <w:right w:val="single" w:sz="6" w:space="12" w:color="E7E7E7"/>
                          </w:divBdr>
                        </w:div>
                      </w:divsChild>
                    </w:div>
                  </w:divsChild>
                </w:div>
              </w:divsChild>
            </w:div>
          </w:divsChild>
        </w:div>
      </w:divsChild>
    </w:div>
    <w:div w:id="207146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eader" Target="header1.xml"/><Relationship Id="rId21" Type="http://schemas.openxmlformats.org/officeDocument/2006/relationships/customXml" Target="ink/ink1.xml"/><Relationship Id="rId34"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nhs.nl/reglementen/harnachementsgids/download-de-harnachementgids" TargetMode="External"/><Relationship Id="rId24" Type="http://schemas.openxmlformats.org/officeDocument/2006/relationships/image" Target="media/image12.png"/><Relationship Id="rId32" Type="http://schemas.openxmlformats.org/officeDocument/2006/relationships/customXml" Target="ink/ink2.xml"/><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emf"/></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03T09:30:38.641"/>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1 807,'5'2,"0"1,0-1,0 1,-1 0,1 0,-1 0,0 1,1 0,-2-1,1 2,0-1,4 8,2-1,67 83,87 139,-101-139,137 162,-196-252,34 29,-37-32,0-1,0 1,0-1,0 1,0-1,0 1,0-1,0 0,0 0,0 1,1-1,-1 0,0 0,0 0,0 0,0-1,0 1,0 0,1 0,-1-1,0 1,0 0,0-1,0 1,0-1,0 0,0 1,0-1,-1 0,1 1,0-1,0 0,0 0,-1 0,1 0,0 0,0-2,10-17,-1-2,-1 1,-1-1,-1 0,5-29,2-7,97-344,154-515,-253 881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3T09:38:23.862"/>
    </inkml:context>
    <inkml:brush xml:id="br0">
      <inkml:brushProperty name="width" value="0.05" units="cm"/>
      <inkml:brushProperty name="height" value="0.05" units="cm"/>
      <inkml:brushProperty name="color" value="#E71224"/>
    </inkml:brush>
  </inkml:definitions>
  <inkml:trace contextRef="#ctx0" brushRef="#br0">1129 167 24575,'0'0'0,"-1"-1"0,1 1 0,0-1 0,0 1 0,0-1 0,-1 1 0,1 0 0,0-1 0,-1 1 0,1-1 0,0 1 0,-1-1 0,1 1 0,0 0 0,-1-1 0,1 1 0,-1 0 0,1 0 0,0-1 0,-1 1 0,1 0 0,-1 0 0,1 0 0,-1-1 0,1 1 0,-1 0 0,1 0 0,-1 0 0,1 0 0,-1 0 0,1 0 0,-1 0 0,0 0 0,1 0 0,-1 0 0,1 0 0,-1 0 0,0 1 0,-23 4 0,-8 7 0,1 1 0,0 1 0,-37 24 0,-87 66 0,93-61 0,-231 163 320,-106 72-2005,383-268-5141</inkml:trace>
  <inkml:trace contextRef="#ctx0" brushRef="#br0" timeOffset="1618.53">277 0 24575,'5'1'0,"0"-1"0,-1 1 0,1 0 0,-1 1 0,1-1 0,-1 1 0,0 0 0,0 0 0,0 0 0,0 0 0,5 4 0,43 37 0,-36-30 0,36 35 78,-2 2 0,73 94 0,71 128-47,39 50-1661,-217-303-5196</inkml:trace>
</inkml:ink>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e7f54076-5645-4b12-91ec-c3d4a8cb9c6b" xsi:nil="true"/>
    <lcf76f155ced4ddcb4097134ff3c332f xmlns="e7f54076-5645-4b12-91ec-c3d4a8cb9c6b">
      <Terms xmlns="http://schemas.microsoft.com/office/infopath/2007/PartnerControls"/>
    </lcf76f155ced4ddcb4097134ff3c332f>
    <TaxCatchAll xmlns="a811006f-1c16-41b7-b921-4a643f9d9ec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386A01108D374D9C638ECAF15CC501" ma:contentTypeVersion="18" ma:contentTypeDescription="Een nieuw document maken." ma:contentTypeScope="" ma:versionID="9e83dcc70e9a6c153e3c9e3afbb85d7f">
  <xsd:schema xmlns:xsd="http://www.w3.org/2001/XMLSchema" xmlns:xs="http://www.w3.org/2001/XMLSchema" xmlns:p="http://schemas.microsoft.com/office/2006/metadata/properties" xmlns:ns2="e7f54076-5645-4b12-91ec-c3d4a8cb9c6b" xmlns:ns3="a811006f-1c16-41b7-b921-4a643f9d9ecc" targetNamespace="http://schemas.microsoft.com/office/2006/metadata/properties" ma:root="true" ma:fieldsID="5abb68cb216f9ae0d08a5c7fca50b8ff" ns2:_="" ns3:_="">
    <xsd:import namespace="e7f54076-5645-4b12-91ec-c3d4a8cb9c6b"/>
    <xsd:import namespace="a811006f-1c16-41b7-b921-4a643f9d9e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f54076-5645-4b12-91ec-c3d4a8cb9c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d77c66a2-1fd6-47a7-b8eb-c7bfc0e142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11006f-1c16-41b7-b921-4a643f9d9ecc"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d43055e2-7c1b-4db4-bea0-75341c57597f}" ma:internalName="TaxCatchAll" ma:showField="CatchAllData" ma:web="a811006f-1c16-41b7-b921-4a643f9d9e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FC5B12-7541-41EE-9F68-8043E4CF566C}">
  <ds:schemaRefs>
    <ds:schemaRef ds:uri="http://schemas.openxmlformats.org/officeDocument/2006/bibliography"/>
  </ds:schemaRefs>
</ds:datastoreItem>
</file>

<file path=customXml/itemProps2.xml><?xml version="1.0" encoding="utf-8"?>
<ds:datastoreItem xmlns:ds="http://schemas.openxmlformats.org/officeDocument/2006/customXml" ds:itemID="{A0A90687-D6F3-45A3-9EE3-261622D4F002}">
  <ds:schemaRefs>
    <ds:schemaRef ds:uri="http://schemas.microsoft.com/office/2006/metadata/properties"/>
    <ds:schemaRef ds:uri="http://schemas.microsoft.com/office/infopath/2007/PartnerControls"/>
    <ds:schemaRef ds:uri="e7f54076-5645-4b12-91ec-c3d4a8cb9c6b"/>
    <ds:schemaRef ds:uri="a811006f-1c16-41b7-b921-4a643f9d9ecc"/>
  </ds:schemaRefs>
</ds:datastoreItem>
</file>

<file path=customXml/itemProps3.xml><?xml version="1.0" encoding="utf-8"?>
<ds:datastoreItem xmlns:ds="http://schemas.openxmlformats.org/officeDocument/2006/customXml" ds:itemID="{D71AA51B-5473-4A5A-8FD9-9754AF5421E7}">
  <ds:schemaRefs>
    <ds:schemaRef ds:uri="http://schemas.microsoft.com/sharepoint/v3/contenttype/forms"/>
  </ds:schemaRefs>
</ds:datastoreItem>
</file>

<file path=customXml/itemProps4.xml><?xml version="1.0" encoding="utf-8"?>
<ds:datastoreItem xmlns:ds="http://schemas.openxmlformats.org/officeDocument/2006/customXml" ds:itemID="{FC39D3CB-4397-419D-BFC2-180EF747D1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f54076-5645-4b12-91ec-c3d4a8cb9c6b"/>
    <ds:schemaRef ds:uri="a811006f-1c16-41b7-b921-4a643f9d9e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2cc2e3b-0726-4fb3-81fa-58885511cc72}" enabled="0" method="" siteId="{72cc2e3b-0726-4fb3-81fa-58885511cc72}" removed="1"/>
</clbl:labelList>
</file>

<file path=docProps/app.xml><?xml version="1.0" encoding="utf-8"?>
<Properties xmlns="http://schemas.openxmlformats.org/officeDocument/2006/extended-properties" xmlns:vt="http://schemas.openxmlformats.org/officeDocument/2006/docPropsVTypes">
  <Template>Normal</Template>
  <TotalTime>21</TotalTime>
  <Pages>8</Pages>
  <Words>949</Words>
  <Characters>5514</Characters>
  <Application>Microsoft Office Word</Application>
  <DocSecurity>0</DocSecurity>
  <Lines>229</Lines>
  <Paragraphs>74</Paragraphs>
  <ScaleCrop>false</ScaleCrop>
  <HeadingPairs>
    <vt:vector size="2" baseType="variant">
      <vt:variant>
        <vt:lpstr>Titel</vt:lpstr>
      </vt:variant>
      <vt:variant>
        <vt:i4>1</vt:i4>
      </vt:variant>
    </vt:vector>
  </HeadingPairs>
  <TitlesOfParts>
    <vt:vector size="1" baseType="lpstr">
      <vt:lpstr/>
    </vt:vector>
  </TitlesOfParts>
  <Company>Multrix Benelux B.V.</Company>
  <LinksUpToDate>false</LinksUpToDate>
  <CharactersWithSpaces>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Katrijn van der Boon</dc:creator>
  <cp:lastModifiedBy>Antoinet Berkhoff - Garrits | KNHS</cp:lastModifiedBy>
  <cp:revision>10</cp:revision>
  <dcterms:created xsi:type="dcterms:W3CDTF">2026-02-28T12:06:00Z</dcterms:created>
  <dcterms:modified xsi:type="dcterms:W3CDTF">2026-02-28T12:36:00Z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0x010100F9386A01108D374D9C638ECAF15CC501</vt:lpwstr>
  </property>
  <property fmtid="{D5CDD505-2E9C-101B-9397-08002B2CF9AE}" pid="3" name="Order">
    <vt:r8>2603400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