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58416" w14:textId="77777777" w:rsidR="00414065" w:rsidRPr="00104FB6" w:rsidRDefault="00414065" w:rsidP="00414065">
      <w:pPr>
        <w:pStyle w:val="Titel"/>
        <w:rPr>
          <w:rFonts w:ascii="Arial" w:hAnsi="Arial" w:cs="Arial"/>
          <w:b/>
          <w:bCs/>
          <w:sz w:val="24"/>
          <w:szCs w:val="24"/>
        </w:rPr>
      </w:pPr>
      <w:r w:rsidRPr="00104FB6">
        <w:rPr>
          <w:rFonts w:ascii="Arial" w:hAnsi="Arial" w:cs="Arial"/>
          <w:b/>
          <w:bCs/>
          <w:sz w:val="24"/>
          <w:szCs w:val="24"/>
        </w:rPr>
        <w:t>Reglement Rijstijlprijs</w:t>
      </w:r>
    </w:p>
    <w:p w14:paraId="6771AE7E" w14:textId="77777777" w:rsidR="00414065" w:rsidRPr="00104FB6" w:rsidRDefault="00414065" w:rsidP="00414065">
      <w:pPr>
        <w:pStyle w:val="Ondertitel"/>
        <w:rPr>
          <w:rFonts w:ascii="Arial" w:hAnsi="Arial" w:cs="Arial"/>
          <w:sz w:val="20"/>
        </w:rPr>
      </w:pPr>
      <w:r w:rsidRPr="00104FB6">
        <w:rPr>
          <w:rFonts w:ascii="Arial" w:hAnsi="Arial" w:cs="Arial"/>
          <w:sz w:val="20"/>
        </w:rPr>
        <w:t>Protocol en richtlijnen voor uitreiking per kwartaal</w:t>
      </w:r>
    </w:p>
    <w:p w14:paraId="358D2858" w14:textId="77777777" w:rsidR="00414065" w:rsidRPr="00104FB6" w:rsidRDefault="00414065" w:rsidP="00414065">
      <w:pPr>
        <w:pStyle w:val="Kop2"/>
        <w:rPr>
          <w:rFonts w:ascii="Arial" w:hAnsi="Arial" w:cs="Arial"/>
          <w:b/>
          <w:bCs/>
          <w:color w:val="E97132" w:themeColor="accent2"/>
          <w:sz w:val="20"/>
        </w:rPr>
      </w:pPr>
      <w:r w:rsidRPr="00104FB6">
        <w:rPr>
          <w:rFonts w:ascii="Arial" w:hAnsi="Arial" w:cs="Arial"/>
          <w:b/>
          <w:bCs/>
          <w:color w:val="E97132" w:themeColor="accent2"/>
          <w:sz w:val="20"/>
        </w:rPr>
        <w:t>1. Doel van de Rijstijlprijs</w:t>
      </w:r>
    </w:p>
    <w:p w14:paraId="11368B95" w14:textId="3FE47C8C" w:rsidR="00370CBD" w:rsidRPr="00104FB6" w:rsidRDefault="00414065" w:rsidP="00A6378D">
      <w:pPr>
        <w:rPr>
          <w:rFonts w:ascii="Arial" w:hAnsi="Arial" w:cs="Arial"/>
          <w:sz w:val="20"/>
          <w:szCs w:val="20"/>
        </w:rPr>
      </w:pPr>
      <w:r w:rsidRPr="00104FB6">
        <w:rPr>
          <w:rFonts w:ascii="Arial" w:hAnsi="Arial" w:cs="Arial"/>
          <w:sz w:val="20"/>
          <w:szCs w:val="20"/>
        </w:rPr>
        <w:t xml:space="preserve">De rijstijlprijs is in het leven geroepen om </w:t>
      </w:r>
      <w:r w:rsidR="00BE240B" w:rsidRPr="00104FB6">
        <w:rPr>
          <w:rFonts w:ascii="Arial" w:hAnsi="Arial" w:cs="Arial"/>
          <w:sz w:val="20"/>
          <w:szCs w:val="20"/>
        </w:rPr>
        <w:t>een goede rijstijl</w:t>
      </w:r>
      <w:r w:rsidR="00AC1BCC" w:rsidRPr="00104FB6">
        <w:rPr>
          <w:rFonts w:ascii="Arial" w:hAnsi="Arial" w:cs="Arial"/>
          <w:sz w:val="20"/>
          <w:szCs w:val="20"/>
        </w:rPr>
        <w:t xml:space="preserve"> </w:t>
      </w:r>
      <w:r w:rsidR="00034C88" w:rsidRPr="00104FB6">
        <w:rPr>
          <w:rFonts w:ascii="Arial" w:hAnsi="Arial" w:cs="Arial"/>
          <w:sz w:val="20"/>
          <w:szCs w:val="20"/>
        </w:rPr>
        <w:t>te</w:t>
      </w:r>
      <w:r w:rsidR="00BE240B" w:rsidRPr="00104FB6">
        <w:rPr>
          <w:rFonts w:ascii="Arial" w:hAnsi="Arial" w:cs="Arial"/>
          <w:sz w:val="20"/>
          <w:szCs w:val="20"/>
        </w:rPr>
        <w:t xml:space="preserve"> stimuleren en promoten, zodat </w:t>
      </w:r>
      <w:r w:rsidR="000963AA" w:rsidRPr="00104FB6">
        <w:rPr>
          <w:rFonts w:ascii="Arial" w:hAnsi="Arial" w:cs="Arial"/>
          <w:sz w:val="20"/>
          <w:szCs w:val="20"/>
        </w:rPr>
        <w:t>ruit</w:t>
      </w:r>
      <w:r w:rsidR="00BE240B" w:rsidRPr="00104FB6">
        <w:rPr>
          <w:rFonts w:ascii="Arial" w:hAnsi="Arial" w:cs="Arial"/>
          <w:sz w:val="20"/>
          <w:szCs w:val="20"/>
        </w:rPr>
        <w:t>ers</w:t>
      </w:r>
      <w:r w:rsidR="00C06ADC" w:rsidRPr="00104FB6">
        <w:rPr>
          <w:rFonts w:ascii="Arial" w:hAnsi="Arial" w:cs="Arial"/>
          <w:sz w:val="20"/>
          <w:szCs w:val="20"/>
        </w:rPr>
        <w:t xml:space="preserve"> </w:t>
      </w:r>
      <w:r w:rsidR="000963AA" w:rsidRPr="00104FB6">
        <w:rPr>
          <w:rFonts w:ascii="Arial" w:hAnsi="Arial" w:cs="Arial"/>
          <w:sz w:val="20"/>
          <w:szCs w:val="20"/>
        </w:rPr>
        <w:t>gemotiveerd</w:t>
      </w:r>
      <w:r w:rsidR="00C06ADC" w:rsidRPr="00104FB6">
        <w:rPr>
          <w:rFonts w:ascii="Arial" w:hAnsi="Arial" w:cs="Arial"/>
          <w:sz w:val="20"/>
          <w:szCs w:val="20"/>
        </w:rPr>
        <w:t xml:space="preserve"> worden</w:t>
      </w:r>
      <w:r w:rsidR="000963AA" w:rsidRPr="00104FB6">
        <w:rPr>
          <w:rFonts w:ascii="Arial" w:hAnsi="Arial" w:cs="Arial"/>
          <w:sz w:val="20"/>
          <w:szCs w:val="20"/>
        </w:rPr>
        <w:t xml:space="preserve"> </w:t>
      </w:r>
      <w:r w:rsidR="00BE240B" w:rsidRPr="00104FB6">
        <w:rPr>
          <w:rFonts w:ascii="Arial" w:hAnsi="Arial" w:cs="Arial"/>
          <w:sz w:val="20"/>
          <w:szCs w:val="20"/>
        </w:rPr>
        <w:t xml:space="preserve">om </w:t>
      </w:r>
      <w:r w:rsidR="000963AA" w:rsidRPr="00104FB6">
        <w:rPr>
          <w:rFonts w:ascii="Arial" w:hAnsi="Arial" w:cs="Arial"/>
          <w:sz w:val="20"/>
          <w:szCs w:val="20"/>
        </w:rPr>
        <w:t xml:space="preserve">bewust bezig te zijn met hun </w:t>
      </w:r>
      <w:r w:rsidR="007511BD" w:rsidRPr="00104FB6">
        <w:rPr>
          <w:rFonts w:ascii="Arial" w:hAnsi="Arial" w:cs="Arial"/>
          <w:sz w:val="20"/>
          <w:szCs w:val="20"/>
        </w:rPr>
        <w:t>manier van rijden</w:t>
      </w:r>
      <w:r w:rsidR="00A6378D" w:rsidRPr="00104FB6">
        <w:rPr>
          <w:rFonts w:ascii="Arial" w:hAnsi="Arial" w:cs="Arial"/>
          <w:sz w:val="20"/>
          <w:szCs w:val="20"/>
        </w:rPr>
        <w:t xml:space="preserve"> </w:t>
      </w:r>
      <w:r w:rsidR="00780CEE" w:rsidRPr="00104FB6">
        <w:rPr>
          <w:rFonts w:ascii="Arial" w:hAnsi="Arial" w:cs="Arial"/>
          <w:sz w:val="20"/>
          <w:szCs w:val="20"/>
        </w:rPr>
        <w:t>met</w:t>
      </w:r>
      <w:r w:rsidR="00BE240B" w:rsidRPr="00104FB6">
        <w:rPr>
          <w:rFonts w:ascii="Arial" w:hAnsi="Arial" w:cs="Arial"/>
          <w:sz w:val="20"/>
          <w:szCs w:val="20"/>
        </w:rPr>
        <w:t xml:space="preserve"> respect voor paard en omgeving.</w:t>
      </w:r>
      <w:r w:rsidR="00A6378D" w:rsidRPr="00104FB6">
        <w:rPr>
          <w:rFonts w:ascii="Arial" w:hAnsi="Arial" w:cs="Arial"/>
          <w:sz w:val="20"/>
          <w:szCs w:val="20"/>
        </w:rPr>
        <w:t xml:space="preserve"> </w:t>
      </w:r>
      <w:r w:rsidR="00157E81" w:rsidRPr="00104FB6">
        <w:rPr>
          <w:rFonts w:ascii="Arial" w:hAnsi="Arial" w:cs="Arial"/>
          <w:sz w:val="20"/>
          <w:szCs w:val="20"/>
        </w:rPr>
        <w:t xml:space="preserve">Daarnaast willen we extra </w:t>
      </w:r>
      <w:r w:rsidR="009239FC" w:rsidRPr="00104FB6">
        <w:rPr>
          <w:rFonts w:ascii="Arial" w:hAnsi="Arial" w:cs="Arial"/>
          <w:sz w:val="20"/>
          <w:szCs w:val="20"/>
        </w:rPr>
        <w:t>aandacht geven aan</w:t>
      </w:r>
      <w:r w:rsidR="00A6378D" w:rsidRPr="00104FB6">
        <w:rPr>
          <w:rFonts w:ascii="Arial" w:hAnsi="Arial" w:cs="Arial"/>
          <w:sz w:val="20"/>
          <w:szCs w:val="20"/>
        </w:rPr>
        <w:t xml:space="preserve"> de</w:t>
      </w:r>
      <w:r w:rsidR="009239FC" w:rsidRPr="00104FB6">
        <w:rPr>
          <w:rFonts w:ascii="Arial" w:hAnsi="Arial" w:cs="Arial"/>
          <w:sz w:val="20"/>
          <w:szCs w:val="20"/>
        </w:rPr>
        <w:t xml:space="preserve"> rijstijlwedstrijden en het bijbehorende protocol</w:t>
      </w:r>
      <w:r w:rsidR="00A6378D" w:rsidRPr="00104FB6">
        <w:rPr>
          <w:rFonts w:ascii="Arial" w:hAnsi="Arial" w:cs="Arial"/>
          <w:sz w:val="20"/>
          <w:szCs w:val="20"/>
        </w:rPr>
        <w:t xml:space="preserve"> waar de springjuryleden waardevolle feedback</w:t>
      </w:r>
      <w:r w:rsidR="007B1237" w:rsidRPr="00104FB6">
        <w:rPr>
          <w:rFonts w:ascii="Arial" w:hAnsi="Arial" w:cs="Arial"/>
          <w:sz w:val="20"/>
          <w:szCs w:val="20"/>
        </w:rPr>
        <w:t xml:space="preserve"> op</w:t>
      </w:r>
      <w:r w:rsidR="0071051E" w:rsidRPr="00104FB6">
        <w:rPr>
          <w:rFonts w:ascii="Arial" w:hAnsi="Arial" w:cs="Arial"/>
          <w:sz w:val="20"/>
          <w:szCs w:val="20"/>
        </w:rPr>
        <w:t xml:space="preserve"> kunnen meegeven aan de ruiters</w:t>
      </w:r>
      <w:r w:rsidR="009239FC" w:rsidRPr="00104FB6">
        <w:rPr>
          <w:rFonts w:ascii="Arial" w:hAnsi="Arial" w:cs="Arial"/>
          <w:sz w:val="20"/>
          <w:szCs w:val="20"/>
        </w:rPr>
        <w:t>.</w:t>
      </w:r>
    </w:p>
    <w:p w14:paraId="75D70E3A" w14:textId="77777777" w:rsidR="00EC02DA" w:rsidRPr="00104FB6" w:rsidRDefault="00414065" w:rsidP="00414065">
      <w:pPr>
        <w:rPr>
          <w:rFonts w:ascii="Arial" w:hAnsi="Arial" w:cs="Arial"/>
          <w:sz w:val="20"/>
          <w:szCs w:val="20"/>
        </w:rPr>
      </w:pPr>
      <w:r w:rsidRPr="00104FB6">
        <w:rPr>
          <w:rFonts w:ascii="Arial" w:hAnsi="Arial" w:cs="Arial"/>
          <w:sz w:val="20"/>
          <w:szCs w:val="20"/>
        </w:rPr>
        <w:t xml:space="preserve">Elk kwartaal worden er in samenwerking met </w:t>
      </w:r>
      <w:proofErr w:type="spellStart"/>
      <w:r w:rsidRPr="00104FB6">
        <w:rPr>
          <w:rFonts w:ascii="Arial" w:hAnsi="Arial" w:cs="Arial"/>
          <w:sz w:val="20"/>
          <w:szCs w:val="20"/>
        </w:rPr>
        <w:t>Epplejeck</w:t>
      </w:r>
      <w:proofErr w:type="spellEnd"/>
      <w:r w:rsidRPr="00104FB6">
        <w:rPr>
          <w:rFonts w:ascii="Arial" w:hAnsi="Arial" w:cs="Arial"/>
          <w:sz w:val="20"/>
          <w:szCs w:val="20"/>
        </w:rPr>
        <w:t xml:space="preserve"> twee waardebonnen toegekend aan combinaties die uitblinken in rijstijl.</w:t>
      </w:r>
    </w:p>
    <w:p w14:paraId="53CBDBD9" w14:textId="77777777" w:rsidR="00414065" w:rsidRPr="00104FB6" w:rsidRDefault="00414065" w:rsidP="00414065">
      <w:pPr>
        <w:pStyle w:val="Kop2"/>
        <w:rPr>
          <w:rFonts w:ascii="Arial" w:hAnsi="Arial" w:cs="Arial"/>
          <w:b/>
          <w:bCs/>
          <w:color w:val="E97132" w:themeColor="accent2"/>
          <w:sz w:val="20"/>
        </w:rPr>
      </w:pPr>
      <w:r w:rsidRPr="00104FB6">
        <w:rPr>
          <w:rFonts w:ascii="Arial" w:hAnsi="Arial" w:cs="Arial"/>
          <w:b/>
          <w:bCs/>
          <w:color w:val="E97132" w:themeColor="accent2"/>
          <w:sz w:val="20"/>
        </w:rPr>
        <w:t>2. Selectieprocedure</w:t>
      </w:r>
    </w:p>
    <w:p w14:paraId="48F4EE3C" w14:textId="77777777" w:rsidR="00414065" w:rsidRPr="00104FB6" w:rsidRDefault="00414065" w:rsidP="00414065">
      <w:pPr>
        <w:pStyle w:val="Lijstalinea"/>
        <w:numPr>
          <w:ilvl w:val="0"/>
          <w:numId w:val="4"/>
        </w:numPr>
        <w:rPr>
          <w:rFonts w:ascii="Arial" w:hAnsi="Arial" w:cs="Arial"/>
          <w:sz w:val="20"/>
        </w:rPr>
      </w:pPr>
      <w:r w:rsidRPr="00104FB6">
        <w:rPr>
          <w:rFonts w:ascii="Arial" w:hAnsi="Arial" w:cs="Arial"/>
          <w:sz w:val="20"/>
        </w:rPr>
        <w:t>Aan het einde van ieder kwartaal wordt een lijst samengesteld van combinaties met de hoogste rijstijlscores.</w:t>
      </w:r>
    </w:p>
    <w:p w14:paraId="374CF772" w14:textId="77777777" w:rsidR="00DC2B8F" w:rsidRPr="00104FB6" w:rsidRDefault="00414065" w:rsidP="00DC2B8F">
      <w:pPr>
        <w:pStyle w:val="Lijstalinea"/>
        <w:numPr>
          <w:ilvl w:val="0"/>
          <w:numId w:val="4"/>
        </w:numPr>
        <w:rPr>
          <w:rFonts w:ascii="Arial" w:hAnsi="Arial" w:cs="Arial"/>
          <w:sz w:val="20"/>
        </w:rPr>
      </w:pPr>
      <w:r w:rsidRPr="00104FB6">
        <w:rPr>
          <w:rFonts w:ascii="Arial" w:hAnsi="Arial" w:cs="Arial"/>
          <w:sz w:val="20"/>
        </w:rPr>
        <w:t>Indien meerdere combinaties exact hetzelfde aantal stijlpunten behalen (ex aequo), wordt gekeken welke combinatie als eerste deze score heeft behaald binnen het betreffende kwartaal.</w:t>
      </w:r>
    </w:p>
    <w:p w14:paraId="7E819191" w14:textId="3FAA2448" w:rsidR="00CF661E" w:rsidRPr="00104FB6" w:rsidRDefault="00DC2B8F" w:rsidP="00DC2B8F">
      <w:pPr>
        <w:pStyle w:val="Lijstalinea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104FB6">
        <w:rPr>
          <w:rFonts w:ascii="Arial" w:hAnsi="Arial" w:cs="Arial"/>
          <w:sz w:val="20"/>
          <w:szCs w:val="20"/>
        </w:rPr>
        <w:t xml:space="preserve">Wanneer meerdere combinaties op dezelfde dag de hoogste </w:t>
      </w:r>
      <w:r w:rsidR="0071051E" w:rsidRPr="00104FB6">
        <w:rPr>
          <w:rFonts w:ascii="Arial" w:hAnsi="Arial" w:cs="Arial"/>
          <w:sz w:val="20"/>
          <w:szCs w:val="20"/>
        </w:rPr>
        <w:t>stijlpunten</w:t>
      </w:r>
      <w:r w:rsidRPr="00104FB6">
        <w:rPr>
          <w:rFonts w:ascii="Arial" w:hAnsi="Arial" w:cs="Arial"/>
          <w:sz w:val="20"/>
          <w:szCs w:val="20"/>
        </w:rPr>
        <w:t xml:space="preserve"> behalen, wordt de winnaar door loting aangewezen.</w:t>
      </w:r>
    </w:p>
    <w:p w14:paraId="63B9B404" w14:textId="77777777" w:rsidR="00104FB6" w:rsidRPr="00104FB6" w:rsidRDefault="00596AAD" w:rsidP="00703001">
      <w:pPr>
        <w:pStyle w:val="Lijstalinea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104FB6">
        <w:rPr>
          <w:rFonts w:ascii="Arial" w:hAnsi="Arial" w:cs="Arial"/>
          <w:sz w:val="20"/>
          <w:szCs w:val="20"/>
        </w:rPr>
        <w:t xml:space="preserve">De </w:t>
      </w:r>
      <w:r w:rsidR="00521F7D" w:rsidRPr="00104FB6">
        <w:rPr>
          <w:rFonts w:ascii="Arial" w:hAnsi="Arial" w:cs="Arial"/>
          <w:sz w:val="20"/>
          <w:szCs w:val="20"/>
        </w:rPr>
        <w:t xml:space="preserve">eventuele </w:t>
      </w:r>
      <w:r w:rsidRPr="00104FB6">
        <w:rPr>
          <w:rFonts w:ascii="Arial" w:hAnsi="Arial" w:cs="Arial"/>
          <w:sz w:val="20"/>
          <w:szCs w:val="20"/>
        </w:rPr>
        <w:t xml:space="preserve">ex aequo combinaties die op een later moment </w:t>
      </w:r>
      <w:r w:rsidR="00521F7D" w:rsidRPr="00104FB6">
        <w:rPr>
          <w:rFonts w:ascii="Arial" w:hAnsi="Arial" w:cs="Arial"/>
          <w:sz w:val="20"/>
          <w:szCs w:val="20"/>
        </w:rPr>
        <w:t>hetzelfde aantal stijlpunten hebben</w:t>
      </w:r>
      <w:r w:rsidR="004209B3" w:rsidRPr="00104FB6">
        <w:rPr>
          <w:rFonts w:ascii="Arial" w:hAnsi="Arial" w:cs="Arial"/>
          <w:sz w:val="20"/>
          <w:szCs w:val="20"/>
        </w:rPr>
        <w:t xml:space="preserve"> krijgen een eervolle vermelding in het bericht. </w:t>
      </w:r>
    </w:p>
    <w:p w14:paraId="6C2AEC07" w14:textId="6ACB8D4A" w:rsidR="0071051E" w:rsidRPr="00104FB6" w:rsidRDefault="00703001" w:rsidP="00703001">
      <w:pPr>
        <w:pStyle w:val="Lijstalinea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104FB6">
        <w:rPr>
          <w:rFonts w:ascii="Arial" w:hAnsi="Arial" w:cs="Arial"/>
          <w:sz w:val="20"/>
          <w:szCs w:val="20"/>
        </w:rPr>
        <w:t xml:space="preserve">Met de combinaties die volgens het rapport als eerste de </w:t>
      </w:r>
      <w:r w:rsidR="00104FB6" w:rsidRPr="00104FB6">
        <w:rPr>
          <w:rFonts w:ascii="Arial" w:hAnsi="Arial" w:cs="Arial"/>
          <w:sz w:val="20"/>
          <w:szCs w:val="20"/>
        </w:rPr>
        <w:t>hoogste stijlpunten</w:t>
      </w:r>
      <w:r w:rsidRPr="00104FB6">
        <w:rPr>
          <w:rFonts w:ascii="Arial" w:hAnsi="Arial" w:cs="Arial"/>
          <w:sz w:val="20"/>
          <w:szCs w:val="20"/>
        </w:rPr>
        <w:t xml:space="preserve"> hebben behaald nemen we contact op. We vragen hen om een foto en een korte reactie, waarna de waardebon wordt toegezonden.</w:t>
      </w:r>
    </w:p>
    <w:p w14:paraId="2FD3BA96" w14:textId="77777777" w:rsidR="006914F0" w:rsidRDefault="006914F0" w:rsidP="006914F0">
      <w:pPr>
        <w:rPr>
          <w:rFonts w:ascii="Arial" w:hAnsi="Arial"/>
          <w:sz w:val="20"/>
        </w:rPr>
      </w:pPr>
    </w:p>
    <w:sectPr w:rsidR="006914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3138F"/>
    <w:multiLevelType w:val="multilevel"/>
    <w:tmpl w:val="1CF8A0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7E2626"/>
    <w:multiLevelType w:val="hybridMultilevel"/>
    <w:tmpl w:val="5394B43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FD7605"/>
    <w:multiLevelType w:val="hybridMultilevel"/>
    <w:tmpl w:val="3FE462E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6F26DB"/>
    <w:multiLevelType w:val="hybridMultilevel"/>
    <w:tmpl w:val="AFE0D14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F13D87"/>
    <w:multiLevelType w:val="hybridMultilevel"/>
    <w:tmpl w:val="4B848E0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C555C3"/>
    <w:multiLevelType w:val="hybridMultilevel"/>
    <w:tmpl w:val="D2940FF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912924"/>
    <w:multiLevelType w:val="hybridMultilevel"/>
    <w:tmpl w:val="E588288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081C48"/>
    <w:multiLevelType w:val="hybridMultilevel"/>
    <w:tmpl w:val="598A8A0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5F1727"/>
    <w:multiLevelType w:val="hybridMultilevel"/>
    <w:tmpl w:val="D6BCAB5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7E2A10"/>
    <w:multiLevelType w:val="multilevel"/>
    <w:tmpl w:val="BC3839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1717751">
    <w:abstractNumId w:val="0"/>
  </w:num>
  <w:num w:numId="2" w16cid:durableId="1837108250">
    <w:abstractNumId w:val="6"/>
  </w:num>
  <w:num w:numId="3" w16cid:durableId="640573035">
    <w:abstractNumId w:val="8"/>
  </w:num>
  <w:num w:numId="4" w16cid:durableId="1039671198">
    <w:abstractNumId w:val="2"/>
  </w:num>
  <w:num w:numId="5" w16cid:durableId="942301196">
    <w:abstractNumId w:val="9"/>
  </w:num>
  <w:num w:numId="6" w16cid:durableId="1056467765">
    <w:abstractNumId w:val="4"/>
  </w:num>
  <w:num w:numId="7" w16cid:durableId="147212718">
    <w:abstractNumId w:val="5"/>
  </w:num>
  <w:num w:numId="8" w16cid:durableId="1895316370">
    <w:abstractNumId w:val="3"/>
  </w:num>
  <w:num w:numId="9" w16cid:durableId="708341383">
    <w:abstractNumId w:val="1"/>
  </w:num>
  <w:num w:numId="10" w16cid:durableId="110041829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065"/>
    <w:rsid w:val="00034C88"/>
    <w:rsid w:val="000963AA"/>
    <w:rsid w:val="000A4122"/>
    <w:rsid w:val="00104FB6"/>
    <w:rsid w:val="00110F08"/>
    <w:rsid w:val="00157E81"/>
    <w:rsid w:val="00182D1E"/>
    <w:rsid w:val="001900DA"/>
    <w:rsid w:val="00204970"/>
    <w:rsid w:val="00236515"/>
    <w:rsid w:val="002C39A3"/>
    <w:rsid w:val="00370CBD"/>
    <w:rsid w:val="003B7447"/>
    <w:rsid w:val="003E53AA"/>
    <w:rsid w:val="00414065"/>
    <w:rsid w:val="004209B3"/>
    <w:rsid w:val="00443D5B"/>
    <w:rsid w:val="004506B2"/>
    <w:rsid w:val="004F6BBD"/>
    <w:rsid w:val="00521F7D"/>
    <w:rsid w:val="00596AAD"/>
    <w:rsid w:val="00677D5B"/>
    <w:rsid w:val="0068653E"/>
    <w:rsid w:val="006914F0"/>
    <w:rsid w:val="006E0B49"/>
    <w:rsid w:val="00703001"/>
    <w:rsid w:val="0071051E"/>
    <w:rsid w:val="007511BD"/>
    <w:rsid w:val="00780CEE"/>
    <w:rsid w:val="007B1237"/>
    <w:rsid w:val="00833809"/>
    <w:rsid w:val="008E14C4"/>
    <w:rsid w:val="009239FC"/>
    <w:rsid w:val="009259AE"/>
    <w:rsid w:val="0095643C"/>
    <w:rsid w:val="009D7FA4"/>
    <w:rsid w:val="00A352E1"/>
    <w:rsid w:val="00A6378D"/>
    <w:rsid w:val="00A90532"/>
    <w:rsid w:val="00AA2E43"/>
    <w:rsid w:val="00AC1BCC"/>
    <w:rsid w:val="00B45020"/>
    <w:rsid w:val="00BE240B"/>
    <w:rsid w:val="00BF1632"/>
    <w:rsid w:val="00C06ADC"/>
    <w:rsid w:val="00C17D39"/>
    <w:rsid w:val="00C92353"/>
    <w:rsid w:val="00CF661E"/>
    <w:rsid w:val="00D32842"/>
    <w:rsid w:val="00DC2B8F"/>
    <w:rsid w:val="00DD738E"/>
    <w:rsid w:val="00E77863"/>
    <w:rsid w:val="00EA0D6B"/>
    <w:rsid w:val="00EC02DA"/>
    <w:rsid w:val="00F42B56"/>
    <w:rsid w:val="00FC765B"/>
    <w:rsid w:val="00FF0B89"/>
    <w:rsid w:val="00FF5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7D7E9"/>
  <w15:chartTrackingRefBased/>
  <w15:docId w15:val="{1356F5CD-9592-4C21-A419-E9C22A568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4140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4140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4140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140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140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140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140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140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140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140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rsid w:val="004140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rsid w:val="004140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14065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14065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14065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14065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14065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1406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140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140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140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140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140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14065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14065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14065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140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14065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1406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7f54076-5645-4b12-91ec-c3d4a8cb9c6b">
      <Terms xmlns="http://schemas.microsoft.com/office/infopath/2007/PartnerControls"/>
    </lcf76f155ced4ddcb4097134ff3c332f>
    <TaxCatchAll xmlns="a811006f-1c16-41b7-b921-4a643f9d9ec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386A01108D374D9C638ECAF15CC501" ma:contentTypeVersion="18" ma:contentTypeDescription="Een nieuw document maken." ma:contentTypeScope="" ma:versionID="9e83dcc70e9a6c153e3c9e3afbb85d7f">
  <xsd:schema xmlns:xsd="http://www.w3.org/2001/XMLSchema" xmlns:xs="http://www.w3.org/2001/XMLSchema" xmlns:p="http://schemas.microsoft.com/office/2006/metadata/properties" xmlns:ns2="e7f54076-5645-4b12-91ec-c3d4a8cb9c6b" xmlns:ns3="a811006f-1c16-41b7-b921-4a643f9d9ecc" targetNamespace="http://schemas.microsoft.com/office/2006/metadata/properties" ma:root="true" ma:fieldsID="5abb68cb216f9ae0d08a5c7fca50b8ff" ns2:_="" ns3:_="">
    <xsd:import namespace="e7f54076-5645-4b12-91ec-c3d4a8cb9c6b"/>
    <xsd:import namespace="a811006f-1c16-41b7-b921-4a643f9d9e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f54076-5645-4b12-91ec-c3d4a8cb9c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d77c66a2-1fd6-47a7-b8eb-c7bfc0e142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11006f-1c16-41b7-b921-4a643f9d9ec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43055e2-7c1b-4db4-bea0-75341c57597f}" ma:internalName="TaxCatchAll" ma:showField="CatchAllData" ma:web="a811006f-1c16-41b7-b921-4a643f9d9e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C637F1B-ADBE-469B-9A64-D2B43237BB41}">
  <ds:schemaRefs>
    <ds:schemaRef ds:uri="http://schemas.microsoft.com/office/2006/metadata/properties"/>
    <ds:schemaRef ds:uri="http://schemas.microsoft.com/office/infopath/2007/PartnerControls"/>
    <ds:schemaRef ds:uri="e7f54076-5645-4b12-91ec-c3d4a8cb9c6b"/>
    <ds:schemaRef ds:uri="a811006f-1c16-41b7-b921-4a643f9d9ecc"/>
  </ds:schemaRefs>
</ds:datastoreItem>
</file>

<file path=customXml/itemProps2.xml><?xml version="1.0" encoding="utf-8"?>
<ds:datastoreItem xmlns:ds="http://schemas.openxmlformats.org/officeDocument/2006/customXml" ds:itemID="{6B98DB86-65A9-4796-9E62-D17FEB04D4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CA66279-002E-446F-B51C-BB3605F6C2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f54076-5645-4b12-91ec-c3d4a8cb9c6b"/>
    <ds:schemaRef ds:uri="a811006f-1c16-41b7-b921-4a643f9d9e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1</Pages>
  <Words>220</Words>
  <Characters>1173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KNHS</Company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Antoinet Berkhoff - Garrits | KNHS</dc:creator>
  <cp:keywords/>
  <dc:description/>
  <cp:lastModifiedBy>Antoinet Berkhoff - Garrits | KNHS</cp:lastModifiedBy>
  <cp:revision>50</cp:revision>
  <dcterms:created xsi:type="dcterms:W3CDTF">2026-02-09T10:14:00Z</dcterms:created>
  <dcterms:modified xsi:type="dcterms:W3CDTF">2026-02-09T17:26:00Z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0x010100F9386A01108D374D9C638ECAF15CC501</vt:lpwstr>
  </property>
  <property fmtid="{D5CDD505-2E9C-101B-9397-08002B2CF9AE}" pid="3" name="MediaServiceImageTags">
    <vt:lpwstr/>
  </property>
</Properties>
</file>